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ADDD" w14:textId="77777777" w:rsidR="00830836" w:rsidRPr="001A36DE" w:rsidRDefault="00830836" w:rsidP="00E5103A">
      <w:pPr>
        <w:spacing w:line="276" w:lineRule="auto"/>
        <w:ind w:right="-142"/>
        <w:jc w:val="center"/>
        <w:rPr>
          <w:rFonts w:asciiTheme="minorHAnsi" w:hAnsiTheme="minorHAnsi" w:cstheme="minorHAnsi"/>
          <w:b/>
          <w:sz w:val="32"/>
          <w:szCs w:val="32"/>
        </w:rPr>
      </w:pPr>
      <w:r w:rsidRPr="001A36DE">
        <w:rPr>
          <w:rFonts w:asciiTheme="minorHAnsi" w:hAnsiTheme="minorHAnsi" w:cstheme="minorHAnsi"/>
          <w:b/>
          <w:sz w:val="32"/>
          <w:szCs w:val="32"/>
        </w:rPr>
        <w:t>ACORDO OPERATIVO</w:t>
      </w:r>
    </w:p>
    <w:p w14:paraId="40375C01" w14:textId="77777777" w:rsidR="00BF55C5" w:rsidRPr="00E5103A" w:rsidRDefault="00BF55C5" w:rsidP="00E5103A">
      <w:pPr>
        <w:spacing w:line="276" w:lineRule="auto"/>
        <w:ind w:right="-142"/>
        <w:jc w:val="both"/>
        <w:rPr>
          <w:rFonts w:asciiTheme="minorHAnsi" w:hAnsiTheme="minorHAnsi" w:cstheme="minorHAnsi"/>
        </w:rPr>
      </w:pPr>
    </w:p>
    <w:p w14:paraId="704EC787" w14:textId="77777777" w:rsidR="00830836" w:rsidRPr="00E5103A" w:rsidRDefault="00830836" w:rsidP="00E5103A">
      <w:pPr>
        <w:spacing w:line="276" w:lineRule="auto"/>
        <w:ind w:right="-142"/>
        <w:jc w:val="both"/>
        <w:rPr>
          <w:rFonts w:asciiTheme="minorHAnsi" w:hAnsiTheme="minorHAnsi" w:cstheme="minorHAnsi"/>
        </w:rPr>
      </w:pPr>
      <w:r w:rsidRPr="00E5103A">
        <w:rPr>
          <w:rFonts w:asciiTheme="minorHAnsi" w:hAnsiTheme="minorHAnsi" w:cstheme="minorHAnsi"/>
        </w:rPr>
        <w:t>Pelo presente instrumento particular, as Partes:</w:t>
      </w:r>
    </w:p>
    <w:p w14:paraId="3203CF6A" w14:textId="77777777" w:rsidR="00830836" w:rsidRPr="00E5103A" w:rsidRDefault="00830836" w:rsidP="00E5103A">
      <w:pPr>
        <w:tabs>
          <w:tab w:val="left" w:pos="709"/>
        </w:tabs>
        <w:spacing w:line="276" w:lineRule="auto"/>
        <w:jc w:val="both"/>
        <w:rPr>
          <w:rFonts w:asciiTheme="minorHAnsi" w:hAnsiTheme="minorHAnsi" w:cstheme="minorHAnsi"/>
        </w:rPr>
      </w:pPr>
    </w:p>
    <w:p w14:paraId="5738E53B" w14:textId="686E8B4E" w:rsidR="00830836" w:rsidRPr="00E5103A" w:rsidRDefault="00830836" w:rsidP="00E5103A">
      <w:pPr>
        <w:numPr>
          <w:ilvl w:val="0"/>
          <w:numId w:val="12"/>
        </w:numPr>
        <w:suppressAutoHyphens/>
        <w:spacing w:line="276" w:lineRule="auto"/>
        <w:jc w:val="both"/>
        <w:rPr>
          <w:rFonts w:asciiTheme="minorHAnsi" w:hAnsiTheme="minorHAnsi" w:cstheme="minorHAnsi"/>
        </w:rPr>
      </w:pPr>
      <w:r w:rsidRPr="00E5103A">
        <w:rPr>
          <w:rFonts w:asciiTheme="minorHAnsi" w:hAnsiTheme="minorHAnsi" w:cstheme="minorHAnsi"/>
        </w:rPr>
        <w:t xml:space="preserve">De um lado e doravante denominada simplesmente </w:t>
      </w:r>
      <w:r w:rsidRPr="00E5103A">
        <w:rPr>
          <w:rFonts w:asciiTheme="minorHAnsi" w:hAnsiTheme="minorHAnsi" w:cstheme="minorHAnsi"/>
          <w:b/>
        </w:rPr>
        <w:t>Acessada</w:t>
      </w:r>
      <w:r w:rsidRPr="00E5103A">
        <w:rPr>
          <w:rFonts w:asciiTheme="minorHAnsi" w:hAnsiTheme="minorHAnsi" w:cstheme="minorHAnsi"/>
        </w:rPr>
        <w:t xml:space="preserve">, a </w:t>
      </w:r>
      <w:r w:rsidR="00BF55C5" w:rsidRPr="00E5103A">
        <w:rPr>
          <w:rFonts w:asciiTheme="minorHAnsi" w:hAnsiTheme="minorHAnsi" w:cstheme="minorHAnsi"/>
          <w:b/>
          <w:bCs/>
        </w:rPr>
        <w:t>CERGRAL</w:t>
      </w:r>
      <w:r w:rsidRPr="00E5103A">
        <w:rPr>
          <w:rFonts w:asciiTheme="minorHAnsi" w:hAnsiTheme="minorHAnsi" w:cstheme="minorHAnsi"/>
          <w:b/>
          <w:bCs/>
        </w:rPr>
        <w:t xml:space="preserve"> -</w:t>
      </w:r>
      <w:r w:rsidRPr="00E5103A">
        <w:rPr>
          <w:rFonts w:asciiTheme="minorHAnsi" w:hAnsiTheme="minorHAnsi" w:cstheme="minorHAnsi"/>
        </w:rPr>
        <w:t xml:space="preserve"> </w:t>
      </w:r>
      <w:r w:rsidRPr="00E5103A">
        <w:rPr>
          <w:rFonts w:asciiTheme="minorHAnsi" w:hAnsiTheme="minorHAnsi" w:cstheme="minorHAnsi"/>
          <w:b/>
        </w:rPr>
        <w:t xml:space="preserve">Cooperativa de </w:t>
      </w:r>
      <w:r w:rsidR="00BF55C5" w:rsidRPr="00E5103A">
        <w:rPr>
          <w:rFonts w:asciiTheme="minorHAnsi" w:hAnsiTheme="minorHAnsi" w:cstheme="minorHAnsi"/>
          <w:b/>
        </w:rPr>
        <w:t>Eletricidade de Gravatal</w:t>
      </w:r>
      <w:r w:rsidRPr="00E5103A">
        <w:rPr>
          <w:rFonts w:asciiTheme="minorHAnsi" w:hAnsiTheme="minorHAnsi" w:cstheme="minorHAnsi"/>
        </w:rPr>
        <w:t xml:space="preserve">, permissionária de serviço público de distribuição de energia elétrica, à qual a </w:t>
      </w:r>
      <w:r w:rsidRPr="00E5103A">
        <w:rPr>
          <w:rFonts w:asciiTheme="minorHAnsi" w:hAnsiTheme="minorHAnsi" w:cstheme="minorHAnsi"/>
          <w:b/>
          <w:bCs/>
        </w:rPr>
        <w:t>Acessante</w:t>
      </w:r>
      <w:r w:rsidRPr="00E5103A">
        <w:rPr>
          <w:rFonts w:asciiTheme="minorHAnsi" w:hAnsiTheme="minorHAnsi" w:cstheme="minorHAnsi"/>
        </w:rPr>
        <w:t xml:space="preserve"> irá se conectar, com sede no município de </w:t>
      </w:r>
      <w:r w:rsidR="00BF55C5" w:rsidRPr="00E5103A">
        <w:rPr>
          <w:rFonts w:asciiTheme="minorHAnsi" w:hAnsiTheme="minorHAnsi" w:cstheme="minorHAnsi"/>
        </w:rPr>
        <w:t>Gravatal</w:t>
      </w:r>
      <w:r w:rsidRPr="00E5103A">
        <w:rPr>
          <w:rFonts w:asciiTheme="minorHAnsi" w:hAnsiTheme="minorHAnsi" w:cstheme="minorHAnsi"/>
        </w:rPr>
        <w:t>, estado de Santa Catarina, na Rua</w:t>
      </w:r>
      <w:r w:rsidR="00E5103A" w:rsidRPr="00E5103A">
        <w:rPr>
          <w:rFonts w:asciiTheme="minorHAnsi" w:hAnsiTheme="minorHAnsi" w:cstheme="minorHAnsi"/>
        </w:rPr>
        <w:t xml:space="preserve"> </w:t>
      </w:r>
      <w:r w:rsidR="00BF55C5" w:rsidRPr="00E5103A">
        <w:rPr>
          <w:rFonts w:asciiTheme="minorHAnsi" w:hAnsiTheme="minorHAnsi" w:cstheme="minorHAnsi"/>
        </w:rPr>
        <w:t>Eng. Annes Gualberto</w:t>
      </w:r>
      <w:r w:rsidRPr="00E5103A">
        <w:rPr>
          <w:rFonts w:asciiTheme="minorHAnsi" w:hAnsiTheme="minorHAnsi" w:cstheme="minorHAnsi"/>
        </w:rPr>
        <w:t xml:space="preserve">, nº </w:t>
      </w:r>
      <w:r w:rsidR="00BF55C5" w:rsidRPr="00E5103A">
        <w:rPr>
          <w:rFonts w:asciiTheme="minorHAnsi" w:hAnsiTheme="minorHAnsi" w:cstheme="minorHAnsi"/>
        </w:rPr>
        <w:t>288</w:t>
      </w:r>
      <w:r w:rsidRPr="00E5103A">
        <w:rPr>
          <w:rFonts w:asciiTheme="minorHAnsi" w:hAnsiTheme="minorHAnsi" w:cstheme="minorHAnsi"/>
        </w:rPr>
        <w:t>, CEP 88.</w:t>
      </w:r>
      <w:r w:rsidR="00BF55C5" w:rsidRPr="00E5103A">
        <w:rPr>
          <w:rFonts w:asciiTheme="minorHAnsi" w:hAnsiTheme="minorHAnsi" w:cstheme="minorHAnsi"/>
        </w:rPr>
        <w:t>735</w:t>
      </w:r>
      <w:r w:rsidRPr="00E5103A">
        <w:rPr>
          <w:rFonts w:asciiTheme="minorHAnsi" w:hAnsiTheme="minorHAnsi" w:cstheme="minorHAnsi"/>
        </w:rPr>
        <w:t>-000, inscrita no Cadastro Nacional da Pessoa Jurídica do Ministério da Fazenda – CNPJ/MF sob nº 86.</w:t>
      </w:r>
      <w:r w:rsidR="00BF55C5" w:rsidRPr="00E5103A">
        <w:rPr>
          <w:rFonts w:asciiTheme="minorHAnsi" w:hAnsiTheme="minorHAnsi" w:cstheme="minorHAnsi"/>
        </w:rPr>
        <w:t>449</w:t>
      </w:r>
      <w:r w:rsidRPr="00E5103A">
        <w:rPr>
          <w:rFonts w:asciiTheme="minorHAnsi" w:hAnsiTheme="minorHAnsi" w:cstheme="minorHAnsi"/>
        </w:rPr>
        <w:t>.</w:t>
      </w:r>
      <w:r w:rsidR="00BF55C5" w:rsidRPr="00E5103A">
        <w:rPr>
          <w:rFonts w:asciiTheme="minorHAnsi" w:hAnsiTheme="minorHAnsi" w:cstheme="minorHAnsi"/>
        </w:rPr>
        <w:t>170</w:t>
      </w:r>
      <w:r w:rsidRPr="00E5103A">
        <w:rPr>
          <w:rFonts w:asciiTheme="minorHAnsi" w:hAnsiTheme="minorHAnsi" w:cstheme="minorHAnsi"/>
        </w:rPr>
        <w:t>/0001-</w:t>
      </w:r>
      <w:r w:rsidR="00BF55C5" w:rsidRPr="00E5103A">
        <w:rPr>
          <w:rFonts w:asciiTheme="minorHAnsi" w:hAnsiTheme="minorHAnsi" w:cstheme="minorHAnsi"/>
        </w:rPr>
        <w:t>73</w:t>
      </w:r>
      <w:r w:rsidRPr="00E5103A">
        <w:rPr>
          <w:rFonts w:asciiTheme="minorHAnsi" w:hAnsiTheme="minorHAnsi" w:cstheme="minorHAnsi"/>
        </w:rPr>
        <w:t>, neste ato representada por seu(s) representante(s) legal</w:t>
      </w:r>
      <w:r w:rsidR="00E5103A" w:rsidRPr="00E5103A">
        <w:rPr>
          <w:rFonts w:asciiTheme="minorHAnsi" w:hAnsiTheme="minorHAnsi" w:cstheme="minorHAnsi"/>
        </w:rPr>
        <w:t xml:space="preserve"> </w:t>
      </w:r>
      <w:r w:rsidRPr="00E5103A">
        <w:rPr>
          <w:rFonts w:asciiTheme="minorHAnsi" w:hAnsiTheme="minorHAnsi" w:cstheme="minorHAnsi"/>
        </w:rPr>
        <w:t>(is) ao final assinado(s);</w:t>
      </w:r>
      <w:r w:rsidRPr="00E5103A">
        <w:rPr>
          <w:rFonts w:asciiTheme="minorHAnsi" w:hAnsiTheme="minorHAnsi" w:cstheme="minorHAnsi"/>
          <w:b/>
        </w:rPr>
        <w:t xml:space="preserve"> </w:t>
      </w:r>
    </w:p>
    <w:p w14:paraId="3CBEEC77" w14:textId="77777777" w:rsidR="00830836" w:rsidRPr="00E5103A" w:rsidRDefault="00830836" w:rsidP="00E5103A">
      <w:pPr>
        <w:spacing w:line="276" w:lineRule="auto"/>
        <w:ind w:left="720"/>
        <w:jc w:val="both"/>
        <w:rPr>
          <w:rFonts w:asciiTheme="minorHAnsi" w:hAnsiTheme="minorHAnsi" w:cstheme="minorHAnsi"/>
        </w:rPr>
      </w:pPr>
    </w:p>
    <w:p w14:paraId="03825784" w14:textId="79185133" w:rsidR="00830836" w:rsidRPr="00E5103A" w:rsidRDefault="00830836" w:rsidP="00E5103A">
      <w:pPr>
        <w:numPr>
          <w:ilvl w:val="0"/>
          <w:numId w:val="17"/>
        </w:numPr>
        <w:suppressAutoHyphens/>
        <w:spacing w:line="276" w:lineRule="auto"/>
        <w:jc w:val="both"/>
        <w:rPr>
          <w:rFonts w:asciiTheme="minorHAnsi" w:hAnsiTheme="minorHAnsi" w:cstheme="minorHAnsi"/>
        </w:rPr>
      </w:pPr>
      <w:r w:rsidRPr="00E5103A">
        <w:rPr>
          <w:rFonts w:asciiTheme="minorHAnsi" w:hAnsiTheme="minorHAnsi" w:cstheme="minorHAnsi"/>
        </w:rPr>
        <w:t xml:space="preserve">de outro lado e doravante denominada simplesmente </w:t>
      </w:r>
      <w:r w:rsidRPr="00E5103A">
        <w:rPr>
          <w:rFonts w:asciiTheme="minorHAnsi" w:hAnsiTheme="minorHAnsi" w:cstheme="minorHAnsi"/>
          <w:b/>
        </w:rPr>
        <w:t>Acessante</w:t>
      </w:r>
      <w:r w:rsidRPr="00E5103A">
        <w:rPr>
          <w:rFonts w:asciiTheme="minorHAnsi" w:hAnsiTheme="minorHAnsi" w:cstheme="minorHAnsi"/>
        </w:rPr>
        <w:t xml:space="preserve">, o Sr. </w:t>
      </w:r>
      <w:permStart w:id="371812145" w:edGrp="everyone"/>
      <w:proofErr w:type="spellStart"/>
      <w:r w:rsidR="00BF55C5" w:rsidRPr="00E5103A">
        <w:rPr>
          <w:rFonts w:asciiTheme="minorHAnsi" w:hAnsiTheme="minorHAnsi" w:cstheme="minorHAnsi"/>
          <w:b/>
          <w:highlight w:val="yellow"/>
        </w:rPr>
        <w:t>xxxxx</w:t>
      </w:r>
      <w:r w:rsidR="00BF55C5" w:rsidRPr="00E5103A">
        <w:rPr>
          <w:rFonts w:asciiTheme="minorHAnsi" w:hAnsiTheme="minorHAnsi" w:cstheme="minorHAnsi"/>
          <w:b/>
        </w:rPr>
        <w:t>xxxxxxxxx</w:t>
      </w:r>
      <w:permEnd w:id="371812145"/>
      <w:proofErr w:type="spellEnd"/>
      <w:r w:rsidRPr="00E5103A">
        <w:rPr>
          <w:rFonts w:asciiTheme="minorHAnsi" w:hAnsiTheme="minorHAnsi" w:cstheme="minorHAnsi"/>
          <w:b/>
        </w:rPr>
        <w:t>,</w:t>
      </w:r>
      <w:r w:rsidRPr="00E5103A">
        <w:rPr>
          <w:rFonts w:asciiTheme="minorHAnsi" w:hAnsiTheme="minorHAnsi" w:cstheme="minorHAnsi"/>
        </w:rPr>
        <w:t xml:space="preserve"> consumidor Minigerador distribuído participante do sistema de compensação de energia, com sede no município de </w:t>
      </w:r>
      <w:permStart w:id="1463777860" w:edGrp="everyone"/>
      <w:proofErr w:type="spellStart"/>
      <w:r w:rsidR="00BF55C5" w:rsidRPr="00E5103A">
        <w:rPr>
          <w:rFonts w:asciiTheme="minorHAnsi" w:hAnsiTheme="minorHAnsi" w:cstheme="minorHAnsi"/>
          <w:highlight w:val="yellow"/>
        </w:rPr>
        <w:t>xxxxxxxxxxxx</w:t>
      </w:r>
      <w:permEnd w:id="1463777860"/>
      <w:proofErr w:type="spellEnd"/>
      <w:r w:rsidRPr="00E5103A">
        <w:rPr>
          <w:rFonts w:asciiTheme="minorHAnsi" w:hAnsiTheme="minorHAnsi" w:cstheme="minorHAnsi"/>
        </w:rPr>
        <w:t xml:space="preserve">, estado de Santa Catarina, na Estrada </w:t>
      </w:r>
      <w:permStart w:id="1431396904" w:edGrp="everyone"/>
      <w:proofErr w:type="spellStart"/>
      <w:r w:rsidR="00BF55C5" w:rsidRPr="00E5103A">
        <w:rPr>
          <w:rFonts w:asciiTheme="minorHAnsi" w:hAnsiTheme="minorHAnsi" w:cstheme="minorHAnsi"/>
          <w:highlight w:val="yellow"/>
        </w:rPr>
        <w:t>xxxxxxxxx</w:t>
      </w:r>
      <w:permEnd w:id="1431396904"/>
      <w:proofErr w:type="spellEnd"/>
      <w:r w:rsidRPr="00E5103A">
        <w:rPr>
          <w:rFonts w:asciiTheme="minorHAnsi" w:hAnsiTheme="minorHAnsi" w:cstheme="minorHAnsi"/>
        </w:rPr>
        <w:t xml:space="preserve">, </w:t>
      </w:r>
      <w:permStart w:id="1780178255" w:edGrp="everyone"/>
      <w:r w:rsidRPr="00E5103A">
        <w:rPr>
          <w:rFonts w:asciiTheme="minorHAnsi" w:hAnsiTheme="minorHAnsi" w:cstheme="minorHAnsi"/>
          <w:highlight w:val="yellow"/>
        </w:rPr>
        <w:t>S/N</w:t>
      </w:r>
      <w:permEnd w:id="1780178255"/>
      <w:r w:rsidRPr="00E5103A">
        <w:rPr>
          <w:rFonts w:asciiTheme="minorHAnsi" w:hAnsiTheme="minorHAnsi" w:cstheme="minorHAnsi"/>
        </w:rPr>
        <w:t xml:space="preserve">, CEP </w:t>
      </w:r>
      <w:permStart w:id="2051749103" w:edGrp="everyone"/>
      <w:proofErr w:type="spellStart"/>
      <w:r w:rsidR="00BF55C5" w:rsidRPr="00E5103A">
        <w:rPr>
          <w:rFonts w:asciiTheme="minorHAnsi" w:hAnsiTheme="minorHAnsi" w:cstheme="minorHAnsi"/>
          <w:highlight w:val="yellow"/>
        </w:rPr>
        <w:t>xxxxxxxxxx</w:t>
      </w:r>
      <w:permEnd w:id="2051749103"/>
      <w:proofErr w:type="spellEnd"/>
      <w:r w:rsidRPr="00E5103A">
        <w:rPr>
          <w:rFonts w:asciiTheme="minorHAnsi" w:hAnsiTheme="minorHAnsi" w:cstheme="minorHAnsi"/>
        </w:rPr>
        <w:t xml:space="preserve">, inscrito no Cadastro de Pessoas Físicas – CPF sob nº </w:t>
      </w:r>
      <w:permStart w:id="2110608812" w:edGrp="everyone"/>
      <w:proofErr w:type="spellStart"/>
      <w:r w:rsidR="00BF55C5" w:rsidRPr="00E5103A">
        <w:rPr>
          <w:rFonts w:asciiTheme="minorHAnsi" w:hAnsiTheme="minorHAnsi" w:cstheme="minorHAnsi"/>
          <w:highlight w:val="yellow"/>
        </w:rPr>
        <w:t>xxxxxxxxxxxxx</w:t>
      </w:r>
      <w:permEnd w:id="2110608812"/>
      <w:proofErr w:type="spellEnd"/>
      <w:r w:rsidRPr="00E5103A">
        <w:rPr>
          <w:rFonts w:asciiTheme="minorHAnsi" w:hAnsiTheme="minorHAnsi" w:cstheme="minorHAnsi"/>
        </w:rPr>
        <w:t>;</w:t>
      </w:r>
      <w:r w:rsidRPr="00E5103A">
        <w:rPr>
          <w:rFonts w:asciiTheme="minorHAnsi" w:hAnsiTheme="minorHAnsi" w:cstheme="minorHAnsi"/>
          <w:b/>
        </w:rPr>
        <w:t xml:space="preserve"> </w:t>
      </w:r>
    </w:p>
    <w:p w14:paraId="2EEAF28C" w14:textId="77777777" w:rsidR="00830836" w:rsidRPr="00E5103A" w:rsidRDefault="00830836" w:rsidP="00E5103A">
      <w:pPr>
        <w:spacing w:line="276" w:lineRule="auto"/>
        <w:jc w:val="both"/>
        <w:rPr>
          <w:rFonts w:asciiTheme="minorHAnsi" w:hAnsiTheme="minorHAnsi" w:cstheme="minorHAnsi"/>
        </w:rPr>
      </w:pPr>
    </w:p>
    <w:p w14:paraId="06679E09"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rPr>
        <w:t>Considerando:</w:t>
      </w:r>
    </w:p>
    <w:p w14:paraId="6BB41616" w14:textId="77777777" w:rsidR="00830836" w:rsidRPr="00E5103A" w:rsidRDefault="00830836" w:rsidP="00E5103A">
      <w:pPr>
        <w:spacing w:line="276" w:lineRule="auto"/>
        <w:jc w:val="both"/>
        <w:rPr>
          <w:rFonts w:asciiTheme="minorHAnsi" w:hAnsiTheme="minorHAnsi" w:cstheme="minorHAnsi"/>
        </w:rPr>
      </w:pPr>
    </w:p>
    <w:p w14:paraId="76C034B0" w14:textId="77777777" w:rsidR="00830836" w:rsidRPr="00E5103A" w:rsidRDefault="00830836" w:rsidP="00E5103A">
      <w:pPr>
        <w:numPr>
          <w:ilvl w:val="0"/>
          <w:numId w:val="15"/>
        </w:numPr>
        <w:suppressAutoHyphens/>
        <w:spacing w:line="276" w:lineRule="auto"/>
        <w:jc w:val="both"/>
        <w:rPr>
          <w:rFonts w:asciiTheme="minorHAnsi" w:hAnsiTheme="minorHAnsi" w:cstheme="minorHAnsi"/>
        </w:rPr>
      </w:pPr>
      <w:r w:rsidRPr="00E5103A">
        <w:rPr>
          <w:rFonts w:asciiTheme="minorHAnsi" w:hAnsiTheme="minorHAnsi" w:cstheme="minorHAnsi"/>
        </w:rPr>
        <w:t>O disposto nos Procedimentos de Distribuição de Energia Elétrica no Sistema Elétrico Nacional – PRODIST, aprovado conforme Resolução n</w:t>
      </w:r>
      <w:r w:rsidRPr="00E5103A">
        <w:rPr>
          <w:rFonts w:asciiTheme="minorHAnsi" w:hAnsiTheme="minorHAnsi" w:cstheme="minorHAnsi"/>
          <w:vertAlign w:val="superscript"/>
        </w:rPr>
        <w:t>o</w:t>
      </w:r>
      <w:r w:rsidRPr="00E5103A">
        <w:rPr>
          <w:rFonts w:asciiTheme="minorHAnsi" w:hAnsiTheme="minorHAnsi" w:cstheme="minorHAnsi"/>
        </w:rPr>
        <w:t xml:space="preserve"> 1000/2021 da Agência Nacional de Energia Elétrica – ANEEL.</w:t>
      </w:r>
    </w:p>
    <w:p w14:paraId="3DF30196" w14:textId="77777777" w:rsidR="00830836" w:rsidRPr="00E5103A" w:rsidRDefault="00830836" w:rsidP="00E5103A">
      <w:pPr>
        <w:spacing w:line="276" w:lineRule="auto"/>
        <w:jc w:val="both"/>
        <w:rPr>
          <w:rFonts w:asciiTheme="minorHAnsi" w:hAnsiTheme="minorHAnsi" w:cstheme="minorHAnsi"/>
        </w:rPr>
      </w:pPr>
    </w:p>
    <w:p w14:paraId="2E90B441"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color w:val="000000"/>
        </w:rPr>
        <w:tab/>
        <w:t xml:space="preserve">A </w:t>
      </w:r>
      <w:r w:rsidRPr="00E5103A">
        <w:rPr>
          <w:rFonts w:asciiTheme="minorHAnsi" w:hAnsiTheme="minorHAnsi" w:cstheme="minorHAnsi"/>
          <w:b/>
          <w:color w:val="000000"/>
        </w:rPr>
        <w:t>Acessada</w:t>
      </w:r>
      <w:r w:rsidRPr="00E5103A">
        <w:rPr>
          <w:rFonts w:asciiTheme="minorHAnsi" w:hAnsiTheme="minorHAnsi" w:cstheme="minorHAnsi"/>
          <w:color w:val="000000"/>
        </w:rPr>
        <w:t xml:space="preserve"> e a </w:t>
      </w:r>
      <w:r w:rsidRPr="00E5103A">
        <w:rPr>
          <w:rFonts w:asciiTheme="minorHAnsi" w:hAnsiTheme="minorHAnsi" w:cstheme="minorHAnsi"/>
          <w:b/>
          <w:color w:val="000000"/>
        </w:rPr>
        <w:t>Acessante</w:t>
      </w:r>
      <w:r w:rsidRPr="00E5103A">
        <w:rPr>
          <w:rFonts w:asciiTheme="minorHAnsi" w:hAnsiTheme="minorHAnsi" w:cstheme="minorHAnsi"/>
          <w:color w:val="000000"/>
        </w:rPr>
        <w:t xml:space="preserve"> decidem entre si,</w:t>
      </w:r>
      <w:r w:rsidRPr="00E5103A">
        <w:rPr>
          <w:rFonts w:asciiTheme="minorHAnsi" w:hAnsiTheme="minorHAnsi" w:cstheme="minorHAnsi"/>
        </w:rPr>
        <w:t xml:space="preserve"> justo e acordado, celebrar o presente Acordo Operativo</w:t>
      </w:r>
      <w:r w:rsidRPr="00E5103A">
        <w:rPr>
          <w:rFonts w:asciiTheme="minorHAnsi" w:hAnsiTheme="minorHAnsi" w:cstheme="minorHAnsi"/>
          <w:b/>
          <w:bCs/>
        </w:rPr>
        <w:t>,</w:t>
      </w:r>
      <w:r w:rsidRPr="00E5103A">
        <w:rPr>
          <w:rFonts w:asciiTheme="minorHAnsi" w:hAnsiTheme="minorHAnsi" w:cstheme="minorHAnsi"/>
        </w:rPr>
        <w:t xml:space="preserve"> doravante denominado simplesmente Acordo, conforme as seguintes cláusulas e condições:</w:t>
      </w:r>
    </w:p>
    <w:p w14:paraId="7C80AB58" w14:textId="77777777" w:rsidR="00830836" w:rsidRPr="00E5103A" w:rsidRDefault="00830836" w:rsidP="00E5103A">
      <w:pPr>
        <w:spacing w:line="276" w:lineRule="auto"/>
        <w:jc w:val="both"/>
        <w:rPr>
          <w:rFonts w:asciiTheme="minorHAnsi" w:hAnsiTheme="minorHAnsi" w:cstheme="minorHAnsi"/>
        </w:rPr>
      </w:pPr>
    </w:p>
    <w:p w14:paraId="6F3A522B"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OBJETO</w:t>
      </w:r>
    </w:p>
    <w:p w14:paraId="2B6F25F2" w14:textId="77777777" w:rsidR="00830836" w:rsidRPr="00E5103A" w:rsidRDefault="00830836" w:rsidP="00E5103A">
      <w:pPr>
        <w:spacing w:line="276" w:lineRule="auto"/>
        <w:jc w:val="both"/>
        <w:rPr>
          <w:rFonts w:asciiTheme="minorHAnsi" w:hAnsiTheme="minorHAnsi" w:cstheme="minorHAnsi"/>
        </w:rPr>
      </w:pPr>
    </w:p>
    <w:p w14:paraId="620F8529"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PRIMEIRA</w:t>
      </w:r>
      <w:r w:rsidRPr="00E5103A">
        <w:rPr>
          <w:rFonts w:asciiTheme="minorHAnsi" w:hAnsiTheme="minorHAnsi" w:cstheme="minorHAnsi"/>
        </w:rPr>
        <w:t xml:space="preserve"> – O presente Acordo tem por objetivo estabelecer os procedimentos técnicos, operacionais e administrativos relativos ao ponto de conexão entre as Partes.</w:t>
      </w:r>
    </w:p>
    <w:p w14:paraId="743A2D67" w14:textId="77777777" w:rsidR="00830836" w:rsidRPr="00E5103A" w:rsidRDefault="00830836" w:rsidP="00E5103A">
      <w:pPr>
        <w:spacing w:line="276" w:lineRule="auto"/>
        <w:jc w:val="both"/>
        <w:rPr>
          <w:rFonts w:asciiTheme="minorHAnsi" w:hAnsiTheme="minorHAnsi" w:cstheme="minorHAnsi"/>
        </w:rPr>
      </w:pPr>
    </w:p>
    <w:p w14:paraId="76ECB36A"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VIGÊNCIA</w:t>
      </w:r>
    </w:p>
    <w:p w14:paraId="71ABD208" w14:textId="77777777" w:rsidR="00830836" w:rsidRPr="00E5103A" w:rsidRDefault="00830836" w:rsidP="00E5103A">
      <w:pPr>
        <w:spacing w:line="276" w:lineRule="auto"/>
        <w:jc w:val="both"/>
        <w:rPr>
          <w:rFonts w:asciiTheme="minorHAnsi" w:hAnsiTheme="minorHAnsi" w:cstheme="minorHAnsi"/>
        </w:rPr>
      </w:pPr>
    </w:p>
    <w:p w14:paraId="67A565BB"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SEGUNDA</w:t>
      </w:r>
      <w:r w:rsidRPr="00E5103A">
        <w:rPr>
          <w:rFonts w:asciiTheme="minorHAnsi" w:hAnsiTheme="minorHAnsi" w:cstheme="minorHAnsi"/>
        </w:rPr>
        <w:t xml:space="preserve"> – A entrada em vigor se dará a partir da conexão da minigeração, e terá vigência durante o tempo em que vigorar o contrato de fornecimento de energia entre as partes, podendo ser revisto, no todo ou em parte, a qualquer tempo, por solicitação de qualquer uma das suas Partes signatárias.</w:t>
      </w:r>
    </w:p>
    <w:p w14:paraId="623745D7" w14:textId="77777777" w:rsidR="00830836" w:rsidRPr="00E5103A" w:rsidRDefault="00830836" w:rsidP="00E5103A">
      <w:pPr>
        <w:spacing w:line="276" w:lineRule="auto"/>
        <w:jc w:val="both"/>
        <w:rPr>
          <w:rFonts w:asciiTheme="minorHAnsi" w:hAnsiTheme="minorHAnsi" w:cstheme="minorHAnsi"/>
        </w:rPr>
      </w:pPr>
    </w:p>
    <w:p w14:paraId="7D7F37C5"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CONDIÇÕES PARA ATUALIZAÇÃO</w:t>
      </w:r>
    </w:p>
    <w:p w14:paraId="148B8BA3" w14:textId="77777777" w:rsidR="00830836" w:rsidRPr="00E5103A" w:rsidRDefault="00830836" w:rsidP="00E5103A">
      <w:pPr>
        <w:spacing w:line="276" w:lineRule="auto"/>
        <w:jc w:val="both"/>
        <w:rPr>
          <w:rFonts w:asciiTheme="minorHAnsi" w:hAnsiTheme="minorHAnsi" w:cstheme="minorHAnsi"/>
        </w:rPr>
      </w:pPr>
    </w:p>
    <w:p w14:paraId="4878A47C"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TERCEIRA</w:t>
      </w:r>
      <w:r w:rsidRPr="00E5103A">
        <w:rPr>
          <w:rFonts w:asciiTheme="minorHAnsi" w:hAnsiTheme="minorHAnsi" w:cstheme="minorHAnsi"/>
        </w:rPr>
        <w:t xml:space="preserve"> – Este Acordo somente será alterado mediante formalização de Termo Aditivo, com exceção dos itens relacionados nos Anexos. Os itens dos Anexos poderão ser alterados sempre que necessário, mediante o envio dos documentos por meio eletrônico ao setor responsável das Partes.</w:t>
      </w:r>
    </w:p>
    <w:p w14:paraId="761914D9" w14:textId="77777777" w:rsidR="00830836" w:rsidRPr="00E5103A" w:rsidRDefault="00830836" w:rsidP="00E5103A">
      <w:pPr>
        <w:spacing w:line="276" w:lineRule="auto"/>
        <w:jc w:val="both"/>
        <w:rPr>
          <w:rFonts w:asciiTheme="minorHAnsi" w:hAnsiTheme="minorHAnsi" w:cstheme="minorHAnsi"/>
          <w:b/>
          <w:u w:val="single"/>
        </w:rPr>
      </w:pPr>
    </w:p>
    <w:p w14:paraId="3B41AF09"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DEFINIÇÕES</w:t>
      </w:r>
    </w:p>
    <w:p w14:paraId="61E4BCD1" w14:textId="77777777" w:rsidR="00830836" w:rsidRPr="00E5103A" w:rsidRDefault="00830836" w:rsidP="00E5103A">
      <w:pPr>
        <w:spacing w:line="276" w:lineRule="auto"/>
        <w:jc w:val="both"/>
        <w:rPr>
          <w:rFonts w:asciiTheme="minorHAnsi" w:hAnsiTheme="minorHAnsi" w:cstheme="minorHAnsi"/>
        </w:rPr>
      </w:pPr>
    </w:p>
    <w:p w14:paraId="3F7441F0" w14:textId="32D9F026" w:rsidR="00695BC1"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QUARTA</w:t>
      </w:r>
      <w:r w:rsidRPr="00E5103A">
        <w:rPr>
          <w:rFonts w:asciiTheme="minorHAnsi" w:hAnsiTheme="minorHAnsi" w:cstheme="minorHAnsi"/>
        </w:rPr>
        <w:t xml:space="preserve"> – Para fins deste Acordo e seu perfeito entendimento e maior precisão da terminologia técnica empregada neste Acordo, fica desde já acertado entre as Partes, que os conceitos dos vocábulos e expressões são os constantes da SEÇÃO 1.2 – GLOSSÁRIO DE TERMOS TÉCNICOS DO PRODIST, MÓDULO 1- INTRODUÇÃO.</w:t>
      </w:r>
    </w:p>
    <w:p w14:paraId="6238DB83" w14:textId="77777777" w:rsidR="00695BC1" w:rsidRPr="00E5103A" w:rsidRDefault="00695BC1" w:rsidP="00E5103A">
      <w:pPr>
        <w:spacing w:line="276" w:lineRule="auto"/>
        <w:jc w:val="both"/>
        <w:rPr>
          <w:rFonts w:asciiTheme="minorHAnsi" w:hAnsiTheme="minorHAnsi" w:cstheme="minorHAnsi"/>
          <w:b/>
          <w:u w:val="single"/>
        </w:rPr>
      </w:pPr>
    </w:p>
    <w:p w14:paraId="5366FDCD"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ESTRUTURA DE OPERAÇÃO DA ACESSADA</w:t>
      </w:r>
    </w:p>
    <w:p w14:paraId="3123849B" w14:textId="77777777" w:rsidR="00830836" w:rsidRPr="00E5103A" w:rsidRDefault="00830836" w:rsidP="00E5103A">
      <w:pPr>
        <w:spacing w:line="276" w:lineRule="auto"/>
        <w:jc w:val="both"/>
        <w:rPr>
          <w:rFonts w:asciiTheme="minorHAnsi" w:hAnsiTheme="minorHAnsi" w:cstheme="minorHAnsi"/>
        </w:rPr>
      </w:pPr>
    </w:p>
    <w:p w14:paraId="3AA2EDB3" w14:textId="3E89D6C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QUINTA</w:t>
      </w:r>
      <w:r w:rsidRPr="00E5103A">
        <w:rPr>
          <w:rFonts w:asciiTheme="minorHAnsi" w:hAnsiTheme="minorHAnsi" w:cstheme="minorHAnsi"/>
        </w:rPr>
        <w:t xml:space="preserve"> – A estrutura de operação responsável pela execução da coordenação, supervisão, controle e comando das instalações de conexão na </w:t>
      </w:r>
      <w:r w:rsidRPr="00E5103A">
        <w:rPr>
          <w:rFonts w:asciiTheme="minorHAnsi" w:hAnsiTheme="minorHAnsi" w:cstheme="minorHAnsi"/>
          <w:b/>
        </w:rPr>
        <w:t xml:space="preserve">Acessada </w:t>
      </w:r>
      <w:r w:rsidRPr="00E5103A">
        <w:rPr>
          <w:rFonts w:asciiTheme="minorHAnsi" w:hAnsiTheme="minorHAnsi" w:cstheme="minorHAnsi"/>
        </w:rPr>
        <w:t xml:space="preserve">é realizado somente através do Centro de Operações da Distribuição - COD </w:t>
      </w:r>
      <w:r w:rsidR="00695BC1" w:rsidRPr="00E5103A">
        <w:rPr>
          <w:rFonts w:asciiTheme="minorHAnsi" w:hAnsiTheme="minorHAnsi" w:cstheme="minorHAnsi"/>
        </w:rPr>
        <w:t>CERGRAL</w:t>
      </w:r>
      <w:r w:rsidRPr="00E5103A">
        <w:rPr>
          <w:rFonts w:asciiTheme="minorHAnsi" w:hAnsiTheme="minorHAnsi" w:cstheme="minorHAnsi"/>
        </w:rPr>
        <w:t xml:space="preserve">. </w:t>
      </w:r>
    </w:p>
    <w:p w14:paraId="1785B922" w14:textId="77777777" w:rsidR="00830836" w:rsidRPr="00E5103A" w:rsidRDefault="00830836" w:rsidP="00E5103A">
      <w:pPr>
        <w:spacing w:line="276" w:lineRule="auto"/>
        <w:jc w:val="both"/>
        <w:rPr>
          <w:rFonts w:asciiTheme="minorHAnsi" w:hAnsiTheme="minorHAnsi" w:cstheme="minorHAnsi"/>
        </w:rPr>
      </w:pPr>
    </w:p>
    <w:p w14:paraId="001BFD4F" w14:textId="77777777" w:rsidR="00830836" w:rsidRPr="00E5103A" w:rsidRDefault="00830836" w:rsidP="00E5103A">
      <w:pPr>
        <w:spacing w:line="276" w:lineRule="auto"/>
        <w:ind w:left="2160"/>
        <w:jc w:val="both"/>
        <w:rPr>
          <w:rFonts w:asciiTheme="minorHAnsi" w:hAnsiTheme="minorHAnsi" w:cstheme="minorHAnsi"/>
        </w:rPr>
      </w:pPr>
    </w:p>
    <w:p w14:paraId="4CD17CC4"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A relação do pessoal credenciado pela </w:t>
      </w:r>
      <w:r w:rsidRPr="00E5103A">
        <w:rPr>
          <w:rFonts w:asciiTheme="minorHAnsi" w:hAnsiTheme="minorHAnsi" w:cstheme="minorHAnsi"/>
          <w:b/>
        </w:rPr>
        <w:t>Acessada,</w:t>
      </w:r>
      <w:r w:rsidRPr="00E5103A">
        <w:rPr>
          <w:rFonts w:asciiTheme="minorHAnsi" w:hAnsiTheme="minorHAnsi" w:cstheme="minorHAnsi"/>
        </w:rPr>
        <w:t xml:space="preserve"> bem como os meios de comunicação para exercer o relacionamento operacional, estão indicados no </w:t>
      </w:r>
      <w:r w:rsidRPr="00E5103A">
        <w:rPr>
          <w:rFonts w:asciiTheme="minorHAnsi" w:hAnsiTheme="minorHAnsi" w:cstheme="minorHAnsi"/>
          <w:b/>
        </w:rPr>
        <w:t>Anexo A</w:t>
      </w:r>
      <w:r w:rsidRPr="00E5103A">
        <w:rPr>
          <w:rFonts w:asciiTheme="minorHAnsi" w:hAnsiTheme="minorHAnsi" w:cstheme="minorHAnsi"/>
        </w:rPr>
        <w:t xml:space="preserve"> deste Acordo.</w:t>
      </w:r>
    </w:p>
    <w:p w14:paraId="3B183499" w14:textId="77777777" w:rsidR="00830836" w:rsidRPr="00E5103A" w:rsidRDefault="00830836" w:rsidP="00E5103A">
      <w:pPr>
        <w:spacing w:line="276" w:lineRule="auto"/>
        <w:jc w:val="both"/>
        <w:rPr>
          <w:rFonts w:asciiTheme="minorHAnsi" w:hAnsiTheme="minorHAnsi" w:cstheme="minorHAnsi"/>
        </w:rPr>
      </w:pPr>
    </w:p>
    <w:p w14:paraId="2AA6A49B"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ESTRUTURA DE OPERAÇÃO DO ACESSANTE</w:t>
      </w:r>
    </w:p>
    <w:p w14:paraId="56058BAD" w14:textId="77777777" w:rsidR="00830836" w:rsidRPr="00E5103A" w:rsidRDefault="00830836" w:rsidP="00E5103A">
      <w:pPr>
        <w:spacing w:line="276" w:lineRule="auto"/>
        <w:jc w:val="both"/>
        <w:rPr>
          <w:rFonts w:asciiTheme="minorHAnsi" w:hAnsiTheme="minorHAnsi" w:cstheme="minorHAnsi"/>
        </w:rPr>
      </w:pPr>
    </w:p>
    <w:p w14:paraId="2DCC3C9F" w14:textId="5A38F025" w:rsidR="00830836" w:rsidRPr="00E5103A" w:rsidRDefault="00830836" w:rsidP="00E5103A">
      <w:pPr>
        <w:spacing w:line="276" w:lineRule="auto"/>
        <w:jc w:val="both"/>
        <w:rPr>
          <w:rFonts w:asciiTheme="minorHAnsi" w:hAnsiTheme="minorHAnsi" w:cstheme="minorHAnsi"/>
          <w:b/>
        </w:rPr>
      </w:pPr>
      <w:r w:rsidRPr="00E5103A">
        <w:rPr>
          <w:rFonts w:asciiTheme="minorHAnsi" w:hAnsiTheme="minorHAnsi" w:cstheme="minorHAnsi"/>
          <w:u w:val="single"/>
        </w:rPr>
        <w:t>CLÁUSULA SEXTA</w:t>
      </w:r>
      <w:r w:rsidRPr="00E5103A">
        <w:rPr>
          <w:rFonts w:asciiTheme="minorHAnsi" w:hAnsiTheme="minorHAnsi" w:cstheme="minorHAnsi"/>
        </w:rPr>
        <w:t xml:space="preserve"> – A estrutura de operação responsável pela execução da coordenação, supervisão, controle e comando das instalações da </w:t>
      </w:r>
      <w:r w:rsidRPr="00E5103A">
        <w:rPr>
          <w:rFonts w:asciiTheme="minorHAnsi" w:hAnsiTheme="minorHAnsi" w:cstheme="minorHAnsi"/>
          <w:b/>
        </w:rPr>
        <w:t xml:space="preserve">Acessante </w:t>
      </w:r>
      <w:r w:rsidRPr="00E5103A">
        <w:rPr>
          <w:rFonts w:asciiTheme="minorHAnsi" w:hAnsiTheme="minorHAnsi" w:cstheme="minorHAnsi"/>
        </w:rPr>
        <w:t xml:space="preserve">é realizada pelo </w:t>
      </w:r>
      <w:permStart w:id="1781229807" w:edGrp="everyone"/>
      <w:r w:rsidRPr="00E5103A">
        <w:rPr>
          <w:rFonts w:asciiTheme="minorHAnsi" w:hAnsiTheme="minorHAnsi" w:cstheme="minorHAnsi"/>
        </w:rPr>
        <w:t xml:space="preserve">Sr </w:t>
      </w:r>
      <w:proofErr w:type="spellStart"/>
      <w:r w:rsidR="00BF55C5" w:rsidRPr="00E5103A">
        <w:rPr>
          <w:rFonts w:asciiTheme="minorHAnsi" w:hAnsiTheme="minorHAnsi" w:cstheme="minorHAnsi"/>
          <w:highlight w:val="yellow"/>
        </w:rPr>
        <w:t>xxxxxx</w:t>
      </w:r>
      <w:permEnd w:id="1781229807"/>
      <w:proofErr w:type="spellEnd"/>
      <w:r w:rsidRPr="00E5103A">
        <w:rPr>
          <w:rFonts w:asciiTheme="minorHAnsi" w:hAnsiTheme="minorHAnsi" w:cstheme="minorHAnsi"/>
        </w:rPr>
        <w:t xml:space="preserve"> e pelo Responsável Técnico </w:t>
      </w:r>
      <w:permStart w:id="1611137633" w:edGrp="everyone"/>
      <w:proofErr w:type="spellStart"/>
      <w:r w:rsidR="00BF55C5" w:rsidRPr="00E5103A">
        <w:rPr>
          <w:rFonts w:asciiTheme="minorHAnsi" w:hAnsiTheme="minorHAnsi" w:cstheme="minorHAnsi"/>
          <w:highlight w:val="yellow"/>
        </w:rPr>
        <w:t>xxxxxxxxxxxxxxx</w:t>
      </w:r>
      <w:permEnd w:id="1611137633"/>
      <w:proofErr w:type="spellEnd"/>
      <w:r w:rsidRPr="00E5103A">
        <w:rPr>
          <w:rFonts w:asciiTheme="minorHAnsi" w:hAnsiTheme="minorHAnsi" w:cstheme="minorHAnsi"/>
        </w:rPr>
        <w:t>.</w:t>
      </w:r>
    </w:p>
    <w:p w14:paraId="0F3E7243" w14:textId="77777777" w:rsidR="00830836" w:rsidRPr="00E5103A" w:rsidRDefault="00830836" w:rsidP="00E5103A">
      <w:pPr>
        <w:spacing w:line="276" w:lineRule="auto"/>
        <w:jc w:val="both"/>
        <w:rPr>
          <w:rFonts w:asciiTheme="minorHAnsi" w:hAnsiTheme="minorHAnsi" w:cstheme="minorHAnsi"/>
          <w:b/>
        </w:rPr>
      </w:pPr>
    </w:p>
    <w:p w14:paraId="69B2274A"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A relação do pessoal credenciado pela </w:t>
      </w:r>
      <w:r w:rsidRPr="00E5103A">
        <w:rPr>
          <w:rFonts w:asciiTheme="minorHAnsi" w:hAnsiTheme="minorHAnsi" w:cstheme="minorHAnsi"/>
          <w:b/>
        </w:rPr>
        <w:t>Acessante,</w:t>
      </w:r>
      <w:r w:rsidRPr="00E5103A">
        <w:rPr>
          <w:rFonts w:asciiTheme="minorHAnsi" w:hAnsiTheme="minorHAnsi" w:cstheme="minorHAnsi"/>
        </w:rPr>
        <w:t xml:space="preserve"> bem como os meios de comunicação a serem utilizados, estão indicados no </w:t>
      </w:r>
      <w:r w:rsidRPr="00E5103A">
        <w:rPr>
          <w:rFonts w:asciiTheme="minorHAnsi" w:hAnsiTheme="minorHAnsi" w:cstheme="minorHAnsi"/>
          <w:b/>
        </w:rPr>
        <w:t>Anexo B</w:t>
      </w:r>
      <w:r w:rsidRPr="00E5103A">
        <w:rPr>
          <w:rFonts w:asciiTheme="minorHAnsi" w:hAnsiTheme="minorHAnsi" w:cstheme="minorHAnsi"/>
        </w:rPr>
        <w:t xml:space="preserve"> deste Acordo.</w:t>
      </w:r>
    </w:p>
    <w:p w14:paraId="201D37BD" w14:textId="77777777" w:rsidR="00830836" w:rsidRPr="00E5103A" w:rsidRDefault="00830836" w:rsidP="00E5103A">
      <w:pPr>
        <w:spacing w:line="276" w:lineRule="auto"/>
        <w:jc w:val="both"/>
        <w:rPr>
          <w:rFonts w:asciiTheme="minorHAnsi" w:hAnsiTheme="minorHAnsi" w:cstheme="minorHAnsi"/>
          <w:b/>
          <w:u w:val="single"/>
        </w:rPr>
      </w:pPr>
    </w:p>
    <w:p w14:paraId="1BF0196A"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COMUNICAÇÃO ENTRE AS PARTES</w:t>
      </w:r>
    </w:p>
    <w:p w14:paraId="650BC37C" w14:textId="77777777" w:rsidR="00830836" w:rsidRPr="00E5103A" w:rsidRDefault="00830836" w:rsidP="00E5103A">
      <w:pPr>
        <w:spacing w:line="276" w:lineRule="auto"/>
        <w:jc w:val="both"/>
        <w:rPr>
          <w:rFonts w:asciiTheme="minorHAnsi" w:hAnsiTheme="minorHAnsi" w:cstheme="minorHAnsi"/>
        </w:rPr>
      </w:pPr>
    </w:p>
    <w:p w14:paraId="0F574CEF" w14:textId="77777777" w:rsidR="00830836" w:rsidRPr="00E5103A" w:rsidRDefault="00830836" w:rsidP="00E5103A">
      <w:pPr>
        <w:pStyle w:val="Corpodetexto21"/>
        <w:spacing w:line="276" w:lineRule="auto"/>
        <w:rPr>
          <w:rFonts w:asciiTheme="minorHAnsi" w:hAnsiTheme="minorHAnsi" w:cstheme="minorHAnsi"/>
          <w:color w:val="auto"/>
          <w:sz w:val="20"/>
        </w:rPr>
      </w:pPr>
      <w:r w:rsidRPr="00E5103A">
        <w:rPr>
          <w:rFonts w:asciiTheme="minorHAnsi" w:hAnsiTheme="minorHAnsi" w:cstheme="minorHAnsi"/>
          <w:color w:val="auto"/>
          <w:sz w:val="20"/>
          <w:u w:val="single"/>
        </w:rPr>
        <w:t>CLÁUSULA SÉTIMA</w:t>
      </w:r>
      <w:r w:rsidRPr="00E5103A">
        <w:rPr>
          <w:rFonts w:asciiTheme="minorHAnsi" w:hAnsiTheme="minorHAnsi" w:cstheme="minorHAnsi"/>
          <w:color w:val="auto"/>
          <w:sz w:val="20"/>
        </w:rPr>
        <w:t xml:space="preserve"> – A comunicação entre as Partes deverá ser realizada através dos telefones e envio de documentos por meio eletrônico e/ou fax conforme estabelecido nos Anexos A e B deste Acordo.</w:t>
      </w:r>
    </w:p>
    <w:p w14:paraId="232F1AFB"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612AE4D3" w14:textId="77777777" w:rsidR="00830836" w:rsidRPr="00E5103A" w:rsidRDefault="00830836" w:rsidP="00E5103A">
      <w:pPr>
        <w:pStyle w:val="Corpodetexto21"/>
        <w:spacing w:line="276" w:lineRule="auto"/>
        <w:rPr>
          <w:rFonts w:asciiTheme="minorHAnsi" w:hAnsiTheme="minorHAnsi" w:cstheme="minorHAnsi"/>
          <w:color w:val="auto"/>
          <w:sz w:val="20"/>
        </w:rPr>
      </w:pPr>
      <w:r w:rsidRPr="00E5103A">
        <w:rPr>
          <w:rFonts w:asciiTheme="minorHAnsi" w:hAnsiTheme="minorHAnsi" w:cstheme="minorHAnsi"/>
          <w:color w:val="auto"/>
          <w:sz w:val="20"/>
          <w:u w:val="single"/>
        </w:rPr>
        <w:t>PARÁGRAFO ÚNICO</w:t>
      </w:r>
      <w:r w:rsidRPr="00E5103A">
        <w:rPr>
          <w:rFonts w:asciiTheme="minorHAnsi" w:hAnsiTheme="minorHAnsi" w:cstheme="minorHAnsi"/>
          <w:color w:val="auto"/>
          <w:sz w:val="20"/>
        </w:rPr>
        <w:t xml:space="preserve"> – Para os assuntos relacionados à Operação e Manutenção entre as Partes, a </w:t>
      </w:r>
      <w:r w:rsidRPr="00E5103A">
        <w:rPr>
          <w:rFonts w:asciiTheme="minorHAnsi" w:hAnsiTheme="minorHAnsi" w:cstheme="minorHAnsi"/>
          <w:b/>
          <w:color w:val="auto"/>
          <w:sz w:val="20"/>
        </w:rPr>
        <w:t>Acessada</w:t>
      </w:r>
      <w:r w:rsidRPr="00E5103A">
        <w:rPr>
          <w:rFonts w:asciiTheme="minorHAnsi" w:hAnsiTheme="minorHAnsi" w:cstheme="minorHAnsi"/>
          <w:color w:val="auto"/>
          <w:sz w:val="20"/>
        </w:rPr>
        <w:t xml:space="preserve"> e a </w:t>
      </w:r>
      <w:r w:rsidRPr="00E5103A">
        <w:rPr>
          <w:rFonts w:asciiTheme="minorHAnsi" w:hAnsiTheme="minorHAnsi" w:cstheme="minorHAnsi"/>
          <w:b/>
          <w:color w:val="auto"/>
          <w:sz w:val="20"/>
        </w:rPr>
        <w:t>Acessante</w:t>
      </w:r>
      <w:r w:rsidRPr="00E5103A">
        <w:rPr>
          <w:rFonts w:asciiTheme="minorHAnsi" w:hAnsiTheme="minorHAnsi" w:cstheme="minorHAnsi"/>
          <w:color w:val="auto"/>
          <w:sz w:val="20"/>
        </w:rPr>
        <w:t xml:space="preserve"> deverão disponibilizar os meios de comunicação em regime ininterrupto de 24 (vinte e quatro) horas.</w:t>
      </w:r>
    </w:p>
    <w:p w14:paraId="28A1C6B6" w14:textId="77777777" w:rsidR="00830836" w:rsidRPr="00E5103A" w:rsidRDefault="00830836" w:rsidP="00E5103A">
      <w:pPr>
        <w:spacing w:line="276" w:lineRule="auto"/>
        <w:jc w:val="both"/>
        <w:rPr>
          <w:rFonts w:asciiTheme="minorHAnsi" w:hAnsiTheme="minorHAnsi" w:cstheme="minorHAnsi"/>
          <w:b/>
          <w:u w:val="single"/>
        </w:rPr>
      </w:pPr>
    </w:p>
    <w:p w14:paraId="6150ED5C"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ATUALIZAÇÃO DAS RELAÇÕES DE PESSOAL E DE MEIO DE COMUNICAÇÃO</w:t>
      </w:r>
    </w:p>
    <w:p w14:paraId="78AED9EE" w14:textId="77777777" w:rsidR="00830836" w:rsidRPr="00E5103A" w:rsidRDefault="00830836" w:rsidP="00E5103A">
      <w:pPr>
        <w:spacing w:line="276" w:lineRule="auto"/>
        <w:jc w:val="both"/>
        <w:rPr>
          <w:rFonts w:asciiTheme="minorHAnsi" w:hAnsiTheme="minorHAnsi" w:cstheme="minorHAnsi"/>
        </w:rPr>
      </w:pPr>
    </w:p>
    <w:p w14:paraId="66EB74CC"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OITAVA</w:t>
      </w:r>
      <w:r w:rsidRPr="00E5103A">
        <w:rPr>
          <w:rFonts w:asciiTheme="minorHAnsi" w:hAnsiTheme="minorHAnsi" w:cstheme="minorHAnsi"/>
        </w:rPr>
        <w:t xml:space="preserve"> – As relações do pessoal credenciado e dos meios de comunicação para exercer o relacionamento operacional entre as partes serão atualizadas sempre que necessário, através do envio das novas relações por meio eletrônico e/ou fax para o setor responsável de cada parte.</w:t>
      </w:r>
    </w:p>
    <w:p w14:paraId="1DF610F3" w14:textId="77777777" w:rsidR="00830836" w:rsidRPr="00E5103A" w:rsidRDefault="00830836" w:rsidP="00E5103A">
      <w:pPr>
        <w:spacing w:line="276" w:lineRule="auto"/>
        <w:jc w:val="center"/>
        <w:rPr>
          <w:rFonts w:asciiTheme="minorHAnsi" w:hAnsiTheme="minorHAnsi" w:cstheme="minorHAnsi"/>
        </w:rPr>
      </w:pPr>
    </w:p>
    <w:p w14:paraId="03F4F074"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FLUXO DE INFORMAÇÕES</w:t>
      </w:r>
    </w:p>
    <w:p w14:paraId="66B95221" w14:textId="77777777" w:rsidR="00830836" w:rsidRPr="00E5103A" w:rsidRDefault="00830836" w:rsidP="00E5103A">
      <w:pPr>
        <w:spacing w:line="276" w:lineRule="auto"/>
        <w:jc w:val="both"/>
        <w:rPr>
          <w:rFonts w:asciiTheme="minorHAnsi" w:hAnsiTheme="minorHAnsi" w:cstheme="minorHAnsi"/>
        </w:rPr>
      </w:pPr>
    </w:p>
    <w:p w14:paraId="6E909A78"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CLÁUSULA NONA</w:t>
      </w:r>
      <w:r w:rsidRPr="00E5103A">
        <w:rPr>
          <w:rFonts w:asciiTheme="minorHAnsi" w:hAnsiTheme="minorHAnsi" w:cstheme="minorHAnsi"/>
          <w:lang w:val="pt-PT"/>
        </w:rPr>
        <w:t xml:space="preserve"> – Sempre que solicitado por uma das Partes, ou em caso de mudança relevante nas instalações de uma delas, que possam ou devam alterar as características ou ajustes de equipamentos, instalações ou proteções, e que impliquem em alterações nos procedimentos operativos, limites operacionais, critérios de supervisão e controle, nos equipamentos e Ativos de Conexão, as Partes deverão fornecer e/ou trocar dados técnicos necessários, através dos órgãos indicados nos Anexos A e B deste Acordo. </w:t>
      </w:r>
    </w:p>
    <w:p w14:paraId="3C82EFAB" w14:textId="77777777" w:rsidR="00830836" w:rsidRPr="00E5103A" w:rsidRDefault="00830836" w:rsidP="00E5103A">
      <w:pPr>
        <w:spacing w:line="276" w:lineRule="auto"/>
        <w:jc w:val="both"/>
        <w:rPr>
          <w:rFonts w:asciiTheme="minorHAnsi" w:hAnsiTheme="minorHAnsi" w:cstheme="minorHAnsi"/>
          <w:lang w:val="pt-PT"/>
        </w:rPr>
      </w:pPr>
    </w:p>
    <w:p w14:paraId="0631598D"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PARÁGRAFO ÚNICO</w:t>
      </w:r>
      <w:r w:rsidRPr="00E5103A">
        <w:rPr>
          <w:rFonts w:asciiTheme="minorHAnsi" w:hAnsiTheme="minorHAnsi" w:cstheme="minorHAnsi"/>
          <w:lang w:val="pt-PT"/>
        </w:rPr>
        <w:t xml:space="preserve"> – Se a Parte solicitante for 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além do fornecimento e/ou troca de dados técnicos necessários, será requisitado, pela </w:t>
      </w:r>
      <w:r w:rsidRPr="00E5103A">
        <w:rPr>
          <w:rFonts w:asciiTheme="minorHAnsi" w:hAnsiTheme="minorHAnsi" w:cstheme="minorHAnsi"/>
          <w:b/>
          <w:lang w:val="pt-PT"/>
        </w:rPr>
        <w:t>Acessada</w:t>
      </w:r>
      <w:r w:rsidRPr="00E5103A">
        <w:rPr>
          <w:rFonts w:asciiTheme="minorHAnsi" w:hAnsiTheme="minorHAnsi" w:cstheme="minorHAnsi"/>
          <w:lang w:val="pt-PT"/>
        </w:rPr>
        <w:t>, um projeto elétrico que após devidamente analisado e aprovado, será liberado para posterior execução, com antecedência mínima a ser acordada entre as partes.</w:t>
      </w:r>
    </w:p>
    <w:p w14:paraId="2E453550" w14:textId="77777777" w:rsidR="00830836" w:rsidRPr="00E5103A" w:rsidRDefault="00830836" w:rsidP="00E5103A">
      <w:pPr>
        <w:spacing w:line="276" w:lineRule="auto"/>
        <w:jc w:val="both"/>
        <w:rPr>
          <w:rFonts w:asciiTheme="minorHAnsi" w:hAnsiTheme="minorHAnsi" w:cstheme="minorHAnsi"/>
        </w:rPr>
      </w:pPr>
    </w:p>
    <w:p w14:paraId="301B15A8" w14:textId="77777777" w:rsidR="00830836" w:rsidRPr="00E5103A" w:rsidRDefault="00830836" w:rsidP="00E5103A">
      <w:pPr>
        <w:pStyle w:val="Ttulo1"/>
        <w:numPr>
          <w:ilvl w:val="0"/>
          <w:numId w:val="0"/>
        </w:numPr>
        <w:spacing w:line="276" w:lineRule="auto"/>
        <w:rPr>
          <w:rFonts w:asciiTheme="minorHAnsi" w:hAnsiTheme="minorHAnsi" w:cstheme="minorHAnsi"/>
          <w:u w:val="single"/>
        </w:rPr>
      </w:pPr>
      <w:r w:rsidRPr="00E5103A">
        <w:rPr>
          <w:rFonts w:asciiTheme="minorHAnsi" w:hAnsiTheme="minorHAnsi" w:cstheme="minorHAnsi"/>
          <w:sz w:val="20"/>
        </w:rPr>
        <w:lastRenderedPageBreak/>
        <w:t>PROCEDIMENTOS OPERACIONAIS</w:t>
      </w:r>
    </w:p>
    <w:p w14:paraId="1A1A8E79" w14:textId="77777777" w:rsidR="00830836" w:rsidRPr="00E5103A" w:rsidRDefault="00830836" w:rsidP="00E5103A">
      <w:pPr>
        <w:spacing w:line="276" w:lineRule="auto"/>
        <w:jc w:val="center"/>
        <w:rPr>
          <w:rFonts w:asciiTheme="minorHAnsi" w:hAnsiTheme="minorHAnsi" w:cstheme="minorHAnsi"/>
          <w:b/>
          <w:u w:val="single"/>
        </w:rPr>
      </w:pPr>
      <w:r w:rsidRPr="00E5103A">
        <w:rPr>
          <w:rFonts w:asciiTheme="minorHAnsi" w:hAnsiTheme="minorHAnsi" w:cstheme="minorHAnsi"/>
          <w:b/>
          <w:u w:val="single"/>
        </w:rPr>
        <w:t>DEFINIÇÕES</w:t>
      </w:r>
    </w:p>
    <w:p w14:paraId="07D87387" w14:textId="77777777" w:rsidR="00830836" w:rsidRPr="00E5103A" w:rsidRDefault="00830836" w:rsidP="00E5103A">
      <w:pPr>
        <w:spacing w:line="276" w:lineRule="auto"/>
        <w:jc w:val="both"/>
        <w:rPr>
          <w:rFonts w:asciiTheme="minorHAnsi" w:hAnsiTheme="minorHAnsi" w:cstheme="minorHAnsi"/>
          <w:b/>
          <w:u w:val="single"/>
        </w:rPr>
      </w:pPr>
    </w:p>
    <w:p w14:paraId="15D4C508" w14:textId="77777777" w:rsidR="00830836" w:rsidRPr="00E5103A" w:rsidRDefault="00830836" w:rsidP="00E5103A">
      <w:pPr>
        <w:pStyle w:val="Corpodetexto21"/>
        <w:spacing w:line="276" w:lineRule="auto"/>
        <w:rPr>
          <w:rFonts w:asciiTheme="minorHAnsi" w:hAnsiTheme="minorHAnsi" w:cstheme="minorHAnsi"/>
          <w:color w:val="auto"/>
          <w:sz w:val="20"/>
        </w:rPr>
      </w:pPr>
      <w:r w:rsidRPr="00E5103A">
        <w:rPr>
          <w:rFonts w:asciiTheme="minorHAnsi" w:hAnsiTheme="minorHAnsi" w:cstheme="minorHAnsi"/>
          <w:color w:val="auto"/>
          <w:sz w:val="20"/>
          <w:u w:val="single"/>
        </w:rPr>
        <w:t>CLÁUSULA DÉCIMA</w:t>
      </w:r>
      <w:r w:rsidRPr="00E5103A">
        <w:rPr>
          <w:rFonts w:asciiTheme="minorHAnsi" w:hAnsiTheme="minorHAnsi" w:cstheme="minorHAnsi"/>
          <w:color w:val="auto"/>
          <w:sz w:val="20"/>
        </w:rPr>
        <w:t xml:space="preserve"> – Para fins deste Acordo e seu perfeito entendimento e maior precisão da terminologia técnica empregada, ficam assim definidos alguns conceitos a que este Acordo se refere:</w:t>
      </w:r>
    </w:p>
    <w:p w14:paraId="1E978638"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3604E2AB" w14:textId="77777777" w:rsidR="00830836" w:rsidRPr="00E5103A" w:rsidRDefault="00830836" w:rsidP="00E5103A">
      <w:pPr>
        <w:pStyle w:val="Corpodetexto21"/>
        <w:numPr>
          <w:ilvl w:val="0"/>
          <w:numId w:val="14"/>
        </w:numPr>
        <w:spacing w:line="276" w:lineRule="auto"/>
        <w:rPr>
          <w:rFonts w:asciiTheme="minorHAnsi" w:hAnsiTheme="minorHAnsi" w:cstheme="minorHAnsi"/>
          <w:color w:val="auto"/>
          <w:sz w:val="20"/>
        </w:rPr>
      </w:pPr>
      <w:r w:rsidRPr="00E5103A">
        <w:rPr>
          <w:rFonts w:asciiTheme="minorHAnsi" w:hAnsiTheme="minorHAnsi" w:cstheme="minorHAnsi"/>
          <w:b/>
          <w:color w:val="auto"/>
          <w:sz w:val="20"/>
        </w:rPr>
        <w:t>Desligamento Programado</w:t>
      </w:r>
      <w:r w:rsidRPr="00E5103A">
        <w:rPr>
          <w:rFonts w:asciiTheme="minorHAnsi" w:hAnsiTheme="minorHAnsi" w:cstheme="minorHAnsi"/>
          <w:color w:val="auto"/>
          <w:sz w:val="20"/>
        </w:rPr>
        <w:t xml:space="preserve"> – desligamento a ser efetuado no sistema elétrico mediante a aprovação prévia de uma solicitação emitida e aprovada e dentro dos prazos estabelecidos.</w:t>
      </w:r>
    </w:p>
    <w:p w14:paraId="7478892B"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4F3328A9" w14:textId="77777777" w:rsidR="00830836" w:rsidRPr="00E5103A" w:rsidRDefault="00830836" w:rsidP="00E5103A">
      <w:pPr>
        <w:pStyle w:val="Corpodetexto21"/>
        <w:numPr>
          <w:ilvl w:val="0"/>
          <w:numId w:val="14"/>
        </w:numPr>
        <w:spacing w:line="276" w:lineRule="auto"/>
        <w:rPr>
          <w:rFonts w:asciiTheme="minorHAnsi" w:hAnsiTheme="minorHAnsi" w:cstheme="minorHAnsi"/>
          <w:color w:val="auto"/>
          <w:sz w:val="20"/>
        </w:rPr>
      </w:pPr>
      <w:r w:rsidRPr="00E5103A">
        <w:rPr>
          <w:rFonts w:asciiTheme="minorHAnsi" w:hAnsiTheme="minorHAnsi" w:cstheme="minorHAnsi"/>
          <w:b/>
          <w:color w:val="auto"/>
          <w:sz w:val="20"/>
        </w:rPr>
        <w:t>Desligamento de Emergência</w:t>
      </w:r>
      <w:r w:rsidRPr="00E5103A">
        <w:rPr>
          <w:rFonts w:asciiTheme="minorHAnsi" w:hAnsiTheme="minorHAnsi" w:cstheme="minorHAnsi"/>
          <w:color w:val="auto"/>
          <w:sz w:val="20"/>
        </w:rPr>
        <w:t xml:space="preserve"> – desligamento a ser efetuado fora dos prazos estabelecidos para eliminar riscos iminentes que comprometam a segurança de pessoas e de equipamentos, obrigando intervenção imediata na rede. </w:t>
      </w:r>
    </w:p>
    <w:p w14:paraId="78ABC6EA"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70FAF1F2" w14:textId="77777777" w:rsidR="00830836" w:rsidRPr="00E5103A" w:rsidRDefault="00830836" w:rsidP="00E5103A">
      <w:pPr>
        <w:pStyle w:val="Corpodetexto21"/>
        <w:numPr>
          <w:ilvl w:val="0"/>
          <w:numId w:val="14"/>
        </w:numPr>
        <w:spacing w:line="276" w:lineRule="auto"/>
        <w:rPr>
          <w:rFonts w:asciiTheme="minorHAnsi" w:hAnsiTheme="minorHAnsi" w:cstheme="minorHAnsi"/>
          <w:color w:val="auto"/>
          <w:sz w:val="20"/>
        </w:rPr>
      </w:pPr>
      <w:r w:rsidRPr="00E5103A">
        <w:rPr>
          <w:rFonts w:asciiTheme="minorHAnsi" w:hAnsiTheme="minorHAnsi" w:cstheme="minorHAnsi"/>
          <w:b/>
          <w:color w:val="auto"/>
          <w:sz w:val="20"/>
        </w:rPr>
        <w:t>Interrupção Acidental</w:t>
      </w:r>
      <w:r w:rsidRPr="00E5103A">
        <w:rPr>
          <w:rFonts w:asciiTheme="minorHAnsi" w:hAnsiTheme="minorHAnsi" w:cstheme="minorHAnsi"/>
          <w:color w:val="auto"/>
          <w:sz w:val="20"/>
        </w:rPr>
        <w:t xml:space="preserve"> – interrupção do fornecimento de energia elétrica provocada por falha na rede, com consequente atuação da proteção. </w:t>
      </w:r>
    </w:p>
    <w:p w14:paraId="6620C354"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11F25572" w14:textId="77777777" w:rsidR="00830836" w:rsidRPr="00E5103A" w:rsidRDefault="00830836" w:rsidP="00E5103A">
      <w:pPr>
        <w:pStyle w:val="Corpodetexto21"/>
        <w:numPr>
          <w:ilvl w:val="0"/>
          <w:numId w:val="14"/>
        </w:numPr>
        <w:spacing w:line="276" w:lineRule="auto"/>
        <w:rPr>
          <w:rFonts w:asciiTheme="minorHAnsi" w:hAnsiTheme="minorHAnsi" w:cstheme="minorHAnsi"/>
          <w:color w:val="auto"/>
          <w:sz w:val="20"/>
        </w:rPr>
      </w:pPr>
      <w:r w:rsidRPr="00E5103A">
        <w:rPr>
          <w:rFonts w:asciiTheme="minorHAnsi" w:hAnsiTheme="minorHAnsi" w:cstheme="minorHAnsi"/>
          <w:b/>
          <w:color w:val="auto"/>
          <w:sz w:val="20"/>
        </w:rPr>
        <w:t>Intervenção Programada</w:t>
      </w:r>
      <w:r w:rsidRPr="00E5103A">
        <w:rPr>
          <w:rFonts w:asciiTheme="minorHAnsi" w:hAnsiTheme="minorHAnsi" w:cstheme="minorHAnsi"/>
          <w:color w:val="auto"/>
          <w:sz w:val="20"/>
        </w:rPr>
        <w:t xml:space="preserve"> – é toda intervenção na rede para realização manutenção preventiva, corretiva e/ou modificação.</w:t>
      </w:r>
    </w:p>
    <w:p w14:paraId="18C4A76B"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4B5785C4" w14:textId="77777777" w:rsidR="00830836" w:rsidRPr="00E5103A" w:rsidRDefault="00830836" w:rsidP="00E5103A">
      <w:pPr>
        <w:pStyle w:val="Corpodetexto21"/>
        <w:numPr>
          <w:ilvl w:val="0"/>
          <w:numId w:val="14"/>
        </w:numPr>
        <w:spacing w:line="276" w:lineRule="auto"/>
        <w:rPr>
          <w:rFonts w:asciiTheme="minorHAnsi" w:hAnsiTheme="minorHAnsi" w:cstheme="minorHAnsi"/>
          <w:color w:val="auto"/>
          <w:sz w:val="20"/>
        </w:rPr>
      </w:pPr>
      <w:r w:rsidRPr="00E5103A">
        <w:rPr>
          <w:rFonts w:asciiTheme="minorHAnsi" w:hAnsiTheme="minorHAnsi" w:cstheme="minorHAnsi"/>
          <w:b/>
          <w:color w:val="auto"/>
          <w:sz w:val="20"/>
        </w:rPr>
        <w:t>Intervenção de Natureza Emergencial</w:t>
      </w:r>
      <w:r w:rsidRPr="00E5103A">
        <w:rPr>
          <w:rFonts w:asciiTheme="minorHAnsi" w:hAnsiTheme="minorHAnsi" w:cstheme="minorHAnsi"/>
          <w:color w:val="auto"/>
          <w:sz w:val="20"/>
        </w:rPr>
        <w:t xml:space="preserve"> – é toda intervenção na rede para eliminar riscos iminentes a pessoas e/ou equipamentos.</w:t>
      </w:r>
    </w:p>
    <w:p w14:paraId="77B39E7F"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2D01FABD" w14:textId="1A3102B7" w:rsidR="00830836" w:rsidRPr="00E5103A" w:rsidRDefault="00830836" w:rsidP="00E5103A">
      <w:pPr>
        <w:pStyle w:val="Corpodetexto21"/>
        <w:numPr>
          <w:ilvl w:val="0"/>
          <w:numId w:val="14"/>
        </w:numPr>
        <w:spacing w:line="276" w:lineRule="auto"/>
        <w:rPr>
          <w:rFonts w:asciiTheme="minorHAnsi" w:hAnsiTheme="minorHAnsi" w:cstheme="minorHAnsi"/>
          <w:sz w:val="20"/>
        </w:rPr>
      </w:pPr>
      <w:r w:rsidRPr="00E5103A">
        <w:rPr>
          <w:rFonts w:asciiTheme="minorHAnsi" w:hAnsiTheme="minorHAnsi" w:cstheme="minorHAnsi"/>
          <w:b/>
          <w:color w:val="auto"/>
          <w:sz w:val="20"/>
        </w:rPr>
        <w:t>Intervenção de Natureza Acidental</w:t>
      </w:r>
      <w:r w:rsidRPr="00E5103A">
        <w:rPr>
          <w:rFonts w:asciiTheme="minorHAnsi" w:hAnsiTheme="minorHAnsi" w:cstheme="minorHAnsi"/>
          <w:color w:val="auto"/>
          <w:sz w:val="20"/>
        </w:rPr>
        <w:t xml:space="preserve"> – é toda intervenção na rede para localizar e/ou eliminar falha.</w:t>
      </w:r>
    </w:p>
    <w:p w14:paraId="3FFCED0B" w14:textId="77777777" w:rsidR="00830836" w:rsidRPr="00E5103A" w:rsidRDefault="00830836" w:rsidP="00E5103A">
      <w:pPr>
        <w:pStyle w:val="Corpodetexto21"/>
        <w:spacing w:line="276" w:lineRule="auto"/>
        <w:rPr>
          <w:rFonts w:asciiTheme="minorHAnsi" w:hAnsiTheme="minorHAnsi" w:cstheme="minorHAnsi"/>
          <w:sz w:val="20"/>
        </w:rPr>
      </w:pPr>
    </w:p>
    <w:p w14:paraId="651E844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DÉCIMA PRIMEIRA</w:t>
      </w:r>
      <w:r w:rsidRPr="00E5103A">
        <w:rPr>
          <w:rFonts w:asciiTheme="minorHAnsi" w:hAnsiTheme="minorHAnsi" w:cstheme="minorHAnsi"/>
        </w:rPr>
        <w:t xml:space="preserve"> – São documentos operacionais com valor reconhecido por este Acordo, conforme modelo do Anexo D, os seguintes:</w:t>
      </w:r>
    </w:p>
    <w:p w14:paraId="5EC67ED9" w14:textId="77777777" w:rsidR="00830836" w:rsidRPr="00E5103A" w:rsidRDefault="00830836" w:rsidP="00E5103A">
      <w:pPr>
        <w:spacing w:line="276" w:lineRule="auto"/>
        <w:jc w:val="both"/>
        <w:rPr>
          <w:rFonts w:asciiTheme="minorHAnsi" w:hAnsiTheme="minorHAnsi" w:cstheme="minorHAnsi"/>
        </w:rPr>
      </w:pPr>
    </w:p>
    <w:p w14:paraId="7FFD34DA" w14:textId="77777777" w:rsidR="00830836" w:rsidRPr="00E5103A" w:rsidRDefault="00830836" w:rsidP="00E5103A">
      <w:pPr>
        <w:numPr>
          <w:ilvl w:val="0"/>
          <w:numId w:val="13"/>
        </w:numPr>
        <w:suppressAutoHyphens/>
        <w:spacing w:line="276" w:lineRule="auto"/>
        <w:jc w:val="both"/>
        <w:rPr>
          <w:rFonts w:asciiTheme="minorHAnsi" w:hAnsiTheme="minorHAnsi" w:cstheme="minorHAnsi"/>
        </w:rPr>
      </w:pPr>
      <w:r w:rsidRPr="00E5103A">
        <w:rPr>
          <w:rFonts w:asciiTheme="minorHAnsi" w:hAnsiTheme="minorHAnsi" w:cstheme="minorHAnsi"/>
          <w:b/>
        </w:rPr>
        <w:t>MOP</w:t>
      </w:r>
      <w:r w:rsidRPr="00E5103A">
        <w:rPr>
          <w:rFonts w:asciiTheme="minorHAnsi" w:hAnsiTheme="minorHAnsi" w:cstheme="minorHAnsi"/>
        </w:rPr>
        <w:t xml:space="preserve"> – Mensagem Operativa – utilizado em caráter de urgência, em decorrência de configurações imprevistas ou contingências no sistema elétrico, visando complementar, incluir ou retificar temporariamente instruções de operação vigentes. Deverá ser identificado através de numeração crescente.</w:t>
      </w:r>
    </w:p>
    <w:p w14:paraId="2FE19039" w14:textId="77777777" w:rsidR="00830836" w:rsidRPr="00E5103A" w:rsidRDefault="00830836" w:rsidP="00E5103A">
      <w:pPr>
        <w:spacing w:line="276" w:lineRule="auto"/>
        <w:ind w:left="360"/>
        <w:jc w:val="both"/>
        <w:rPr>
          <w:rFonts w:asciiTheme="minorHAnsi" w:hAnsiTheme="minorHAnsi" w:cstheme="minorHAnsi"/>
        </w:rPr>
      </w:pPr>
    </w:p>
    <w:p w14:paraId="7B66AC73" w14:textId="77777777" w:rsidR="00830836" w:rsidRPr="00E5103A" w:rsidRDefault="00830836" w:rsidP="00E5103A">
      <w:pPr>
        <w:numPr>
          <w:ilvl w:val="0"/>
          <w:numId w:val="13"/>
        </w:numPr>
        <w:suppressAutoHyphens/>
        <w:spacing w:line="276" w:lineRule="auto"/>
        <w:jc w:val="both"/>
        <w:rPr>
          <w:rFonts w:asciiTheme="minorHAnsi" w:hAnsiTheme="minorHAnsi" w:cstheme="minorHAnsi"/>
        </w:rPr>
      </w:pPr>
      <w:r w:rsidRPr="00E5103A">
        <w:rPr>
          <w:rFonts w:asciiTheme="minorHAnsi" w:hAnsiTheme="minorHAnsi" w:cstheme="minorHAnsi"/>
          <w:b/>
        </w:rPr>
        <w:t>Declaração de Desenergização da Rede de Distribuição no Ponto de Conexão</w:t>
      </w:r>
      <w:r w:rsidRPr="00E5103A">
        <w:rPr>
          <w:rFonts w:asciiTheme="minorHAnsi" w:hAnsiTheme="minorHAnsi" w:cstheme="minorHAnsi"/>
        </w:rPr>
        <w:t xml:space="preserve"> – utilizado para formalizar a entrega do trecho de rede da </w:t>
      </w:r>
      <w:r w:rsidRPr="00E5103A">
        <w:rPr>
          <w:rFonts w:asciiTheme="minorHAnsi" w:hAnsiTheme="minorHAnsi" w:cstheme="minorHAnsi"/>
          <w:b/>
        </w:rPr>
        <w:t>Acessada</w:t>
      </w:r>
      <w:r w:rsidRPr="00E5103A">
        <w:rPr>
          <w:rFonts w:asciiTheme="minorHAnsi" w:hAnsiTheme="minorHAnsi" w:cstheme="minorHAnsi"/>
        </w:rPr>
        <w:t xml:space="preserve"> desenergizado no ponto de conexão para a </w:t>
      </w:r>
      <w:r w:rsidRPr="00E5103A">
        <w:rPr>
          <w:rFonts w:asciiTheme="minorHAnsi" w:hAnsiTheme="minorHAnsi" w:cstheme="minorHAnsi"/>
          <w:b/>
        </w:rPr>
        <w:t>Acessante</w:t>
      </w:r>
      <w:r w:rsidRPr="00E5103A">
        <w:rPr>
          <w:rFonts w:asciiTheme="minorHAnsi" w:hAnsiTheme="minorHAnsi" w:cstheme="minorHAnsi"/>
        </w:rPr>
        <w:t xml:space="preserve">, bem como para formalizar a liberação da </w:t>
      </w:r>
      <w:r w:rsidRPr="00E5103A">
        <w:rPr>
          <w:rFonts w:asciiTheme="minorHAnsi" w:hAnsiTheme="minorHAnsi" w:cstheme="minorHAnsi"/>
          <w:b/>
        </w:rPr>
        <w:t>Acessante</w:t>
      </w:r>
      <w:r w:rsidRPr="00E5103A">
        <w:rPr>
          <w:rFonts w:asciiTheme="minorHAnsi" w:hAnsiTheme="minorHAnsi" w:cstheme="minorHAnsi"/>
        </w:rPr>
        <w:t xml:space="preserve"> para reenergização do ponto de conexão para a </w:t>
      </w:r>
      <w:r w:rsidRPr="00E5103A">
        <w:rPr>
          <w:rFonts w:asciiTheme="minorHAnsi" w:hAnsiTheme="minorHAnsi" w:cstheme="minorHAnsi"/>
          <w:b/>
        </w:rPr>
        <w:t>Acessada</w:t>
      </w:r>
      <w:r w:rsidRPr="00E5103A">
        <w:rPr>
          <w:rFonts w:asciiTheme="minorHAnsi" w:hAnsiTheme="minorHAnsi" w:cstheme="minorHAnsi"/>
        </w:rPr>
        <w:t xml:space="preserve">, quando da realização de um desligamento programado ou sob solicitação da </w:t>
      </w:r>
      <w:r w:rsidRPr="00E5103A">
        <w:rPr>
          <w:rFonts w:asciiTheme="minorHAnsi" w:hAnsiTheme="minorHAnsi" w:cstheme="minorHAnsi"/>
          <w:b/>
        </w:rPr>
        <w:t>Acessante</w:t>
      </w:r>
      <w:r w:rsidRPr="00E5103A">
        <w:rPr>
          <w:rFonts w:asciiTheme="minorHAnsi" w:hAnsiTheme="minorHAnsi" w:cstheme="minorHAnsi"/>
        </w:rPr>
        <w:t>.</w:t>
      </w:r>
    </w:p>
    <w:p w14:paraId="2CF2BE80" w14:textId="77777777" w:rsidR="00830836" w:rsidRPr="00E5103A" w:rsidRDefault="00830836" w:rsidP="00E5103A">
      <w:pPr>
        <w:spacing w:line="276" w:lineRule="auto"/>
        <w:jc w:val="both"/>
        <w:rPr>
          <w:rFonts w:asciiTheme="minorHAnsi" w:hAnsiTheme="minorHAnsi" w:cstheme="minorHAnsi"/>
        </w:rPr>
      </w:pPr>
    </w:p>
    <w:p w14:paraId="7782FEC0" w14:textId="77777777" w:rsidR="00830836" w:rsidRPr="00E5103A" w:rsidRDefault="00830836" w:rsidP="00E5103A">
      <w:pPr>
        <w:numPr>
          <w:ilvl w:val="0"/>
          <w:numId w:val="13"/>
        </w:numPr>
        <w:suppressAutoHyphens/>
        <w:spacing w:line="276" w:lineRule="auto"/>
        <w:jc w:val="both"/>
        <w:rPr>
          <w:rFonts w:asciiTheme="minorHAnsi" w:hAnsiTheme="minorHAnsi" w:cstheme="minorHAnsi"/>
        </w:rPr>
      </w:pPr>
      <w:r w:rsidRPr="00E5103A">
        <w:rPr>
          <w:rFonts w:asciiTheme="minorHAnsi" w:hAnsiTheme="minorHAnsi" w:cstheme="minorHAnsi"/>
          <w:b/>
        </w:rPr>
        <w:t>AR – Autorização para Reenergização</w:t>
      </w:r>
      <w:r w:rsidRPr="00E5103A">
        <w:rPr>
          <w:rFonts w:asciiTheme="minorHAnsi" w:hAnsiTheme="minorHAnsi" w:cstheme="minorHAnsi"/>
        </w:rPr>
        <w:t xml:space="preserve"> – utilizado para formalizar a autorização da </w:t>
      </w:r>
      <w:r w:rsidRPr="00E5103A">
        <w:rPr>
          <w:rFonts w:asciiTheme="minorHAnsi" w:hAnsiTheme="minorHAnsi" w:cstheme="minorHAnsi"/>
          <w:b/>
        </w:rPr>
        <w:t>Acessante</w:t>
      </w:r>
      <w:r w:rsidRPr="00E5103A">
        <w:rPr>
          <w:rFonts w:asciiTheme="minorHAnsi" w:hAnsiTheme="minorHAnsi" w:cstheme="minorHAnsi"/>
        </w:rPr>
        <w:t xml:space="preserve"> para a </w:t>
      </w:r>
      <w:r w:rsidRPr="00E5103A">
        <w:rPr>
          <w:rFonts w:asciiTheme="minorHAnsi" w:hAnsiTheme="minorHAnsi" w:cstheme="minorHAnsi"/>
          <w:b/>
        </w:rPr>
        <w:t>Acessada</w:t>
      </w:r>
      <w:r w:rsidRPr="00E5103A">
        <w:rPr>
          <w:rFonts w:asciiTheme="minorHAnsi" w:hAnsiTheme="minorHAnsi" w:cstheme="minorHAnsi"/>
        </w:rPr>
        <w:t xml:space="preserve"> reenergizar o trecho de rede no ponto de conexão, quando de um desligamento acidental ou emergencial, ou ainda, sob solicitação da </w:t>
      </w:r>
      <w:r w:rsidRPr="00E5103A">
        <w:rPr>
          <w:rFonts w:asciiTheme="minorHAnsi" w:hAnsiTheme="minorHAnsi" w:cstheme="minorHAnsi"/>
          <w:b/>
        </w:rPr>
        <w:t>Acessante</w:t>
      </w:r>
      <w:r w:rsidRPr="00E5103A">
        <w:rPr>
          <w:rFonts w:asciiTheme="minorHAnsi" w:hAnsiTheme="minorHAnsi" w:cstheme="minorHAnsi"/>
        </w:rPr>
        <w:t xml:space="preserve"> para a coordenação de manobras.</w:t>
      </w:r>
    </w:p>
    <w:p w14:paraId="77740C2D" w14:textId="77777777" w:rsidR="00830836" w:rsidRPr="00E5103A" w:rsidRDefault="00830836" w:rsidP="00E5103A">
      <w:pPr>
        <w:spacing w:line="276" w:lineRule="auto"/>
        <w:jc w:val="both"/>
        <w:rPr>
          <w:rFonts w:asciiTheme="minorHAnsi" w:hAnsiTheme="minorHAnsi" w:cstheme="minorHAnsi"/>
        </w:rPr>
      </w:pPr>
    </w:p>
    <w:p w14:paraId="0558BBA1" w14:textId="41284E29"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A </w:t>
      </w:r>
      <w:r w:rsidRPr="00E5103A">
        <w:rPr>
          <w:rFonts w:asciiTheme="minorHAnsi" w:hAnsiTheme="minorHAnsi" w:cstheme="minorHAnsi"/>
          <w:i/>
        </w:rPr>
        <w:t>Autorização para Reenergização – AR</w:t>
      </w:r>
      <w:r w:rsidRPr="00E5103A">
        <w:rPr>
          <w:rFonts w:asciiTheme="minorHAnsi" w:hAnsiTheme="minorHAnsi" w:cstheme="minorHAnsi"/>
        </w:rPr>
        <w:t xml:space="preserve"> em papel poderá ser substituída pelo contato telefônico entre a </w:t>
      </w:r>
      <w:r w:rsidRPr="00E5103A">
        <w:rPr>
          <w:rFonts w:asciiTheme="minorHAnsi" w:hAnsiTheme="minorHAnsi" w:cstheme="minorHAnsi"/>
          <w:b/>
        </w:rPr>
        <w:t>Acessada</w:t>
      </w:r>
      <w:r w:rsidRPr="00E5103A">
        <w:rPr>
          <w:rFonts w:asciiTheme="minorHAnsi" w:hAnsiTheme="minorHAnsi" w:cstheme="minorHAnsi"/>
        </w:rPr>
        <w:t xml:space="preserve"> e </w:t>
      </w:r>
      <w:r w:rsidRPr="00E5103A">
        <w:rPr>
          <w:rFonts w:asciiTheme="minorHAnsi" w:hAnsiTheme="minorHAnsi" w:cstheme="minorHAnsi"/>
          <w:b/>
        </w:rPr>
        <w:t>Acessante</w:t>
      </w:r>
      <w:r w:rsidRPr="00E5103A">
        <w:rPr>
          <w:rFonts w:asciiTheme="minorHAnsi" w:hAnsiTheme="minorHAnsi" w:cstheme="minorHAnsi"/>
        </w:rPr>
        <w:t>, desde que haja a gravação da comunicação.</w:t>
      </w:r>
    </w:p>
    <w:p w14:paraId="3822CD4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b/>
          <w:u w:val="single"/>
        </w:rPr>
        <w:t>INTERVENÇÃO PROGRAMADA NA REDE DE DISTRIBUIÇÃO NO PONTO DE CONEXÃO</w:t>
      </w:r>
    </w:p>
    <w:p w14:paraId="2A2AFD8F" w14:textId="77777777" w:rsidR="00830836" w:rsidRPr="00E5103A" w:rsidRDefault="00830836" w:rsidP="00E5103A">
      <w:pPr>
        <w:spacing w:line="276" w:lineRule="auto"/>
        <w:jc w:val="both"/>
        <w:rPr>
          <w:rFonts w:asciiTheme="minorHAnsi" w:hAnsiTheme="minorHAnsi" w:cstheme="minorHAnsi"/>
        </w:rPr>
      </w:pPr>
    </w:p>
    <w:p w14:paraId="4E4E10B8" w14:textId="77777777" w:rsidR="00830836" w:rsidRPr="00E5103A" w:rsidRDefault="00830836" w:rsidP="00E5103A">
      <w:pPr>
        <w:autoSpaceDE w:val="0"/>
        <w:spacing w:line="276" w:lineRule="auto"/>
        <w:jc w:val="both"/>
        <w:rPr>
          <w:rFonts w:asciiTheme="minorHAnsi" w:hAnsiTheme="minorHAnsi" w:cstheme="minorHAnsi"/>
        </w:rPr>
      </w:pPr>
      <w:r w:rsidRPr="00E5103A">
        <w:rPr>
          <w:rFonts w:asciiTheme="minorHAnsi" w:hAnsiTheme="minorHAnsi" w:cstheme="minorHAnsi"/>
          <w:u w:val="single"/>
        </w:rPr>
        <w:lastRenderedPageBreak/>
        <w:t>CLÁUSULA DÉCIMA SEGUNDA</w:t>
      </w:r>
      <w:r w:rsidRPr="00E5103A">
        <w:rPr>
          <w:rFonts w:asciiTheme="minorHAnsi" w:hAnsiTheme="minorHAnsi" w:cstheme="minorHAnsi"/>
        </w:rPr>
        <w:t xml:space="preserve"> – Os aspectos relacionados às atribuições, planejamento, prazos, condições, critérios e liberação das intervenções deverão atender ao determinado no PRODIST, na Seção 4.2 – Programação de Intervenções em Instalações, e aos critérios estabelecidos neste acordo.</w:t>
      </w:r>
    </w:p>
    <w:p w14:paraId="23E43E68" w14:textId="77777777" w:rsidR="00830836" w:rsidRPr="00E5103A" w:rsidRDefault="00830836" w:rsidP="00E5103A">
      <w:pPr>
        <w:autoSpaceDE w:val="0"/>
        <w:spacing w:line="276" w:lineRule="auto"/>
        <w:jc w:val="both"/>
        <w:rPr>
          <w:rFonts w:asciiTheme="minorHAnsi" w:hAnsiTheme="minorHAnsi" w:cstheme="minorHAnsi"/>
        </w:rPr>
      </w:pPr>
    </w:p>
    <w:p w14:paraId="063AF447"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DÉCIMA TERCEIRA</w:t>
      </w:r>
      <w:r w:rsidRPr="00E5103A">
        <w:rPr>
          <w:rFonts w:asciiTheme="minorHAnsi" w:hAnsiTheme="minorHAnsi" w:cstheme="minorHAnsi"/>
        </w:rPr>
        <w:t xml:space="preserve"> – Os desligamentos programados pela </w:t>
      </w:r>
      <w:r w:rsidRPr="00E5103A">
        <w:rPr>
          <w:rFonts w:asciiTheme="minorHAnsi" w:hAnsiTheme="minorHAnsi" w:cstheme="minorHAnsi"/>
          <w:b/>
        </w:rPr>
        <w:t>Acessada</w:t>
      </w:r>
      <w:r w:rsidRPr="00E5103A">
        <w:rPr>
          <w:rFonts w:asciiTheme="minorHAnsi" w:hAnsiTheme="minorHAnsi" w:cstheme="minorHAnsi"/>
        </w:rPr>
        <w:t xml:space="preserve"> ou solicitados pela </w:t>
      </w:r>
      <w:r w:rsidRPr="00E5103A">
        <w:rPr>
          <w:rFonts w:asciiTheme="minorHAnsi" w:hAnsiTheme="minorHAnsi" w:cstheme="minorHAnsi"/>
          <w:b/>
        </w:rPr>
        <w:t>Acessante</w:t>
      </w:r>
      <w:r w:rsidRPr="00E5103A">
        <w:rPr>
          <w:rFonts w:asciiTheme="minorHAnsi" w:hAnsiTheme="minorHAnsi" w:cstheme="minorHAnsi"/>
        </w:rPr>
        <w:t xml:space="preserve"> deverão ser comunicados, com antecedência mínima de 3 (três) dias úteis, a fim de que possam permitir aproveitamento pela </w:t>
      </w:r>
      <w:r w:rsidRPr="00E5103A">
        <w:rPr>
          <w:rFonts w:asciiTheme="minorHAnsi" w:hAnsiTheme="minorHAnsi" w:cstheme="minorHAnsi"/>
          <w:b/>
        </w:rPr>
        <w:t>Acessada</w:t>
      </w:r>
      <w:r w:rsidRPr="00E5103A">
        <w:rPr>
          <w:rFonts w:asciiTheme="minorHAnsi" w:hAnsiTheme="minorHAnsi" w:cstheme="minorHAnsi"/>
        </w:rPr>
        <w:t xml:space="preserve"> ou pela </w:t>
      </w:r>
      <w:r w:rsidRPr="00E5103A">
        <w:rPr>
          <w:rFonts w:asciiTheme="minorHAnsi" w:hAnsiTheme="minorHAnsi" w:cstheme="minorHAnsi"/>
          <w:b/>
        </w:rPr>
        <w:t>Acessante</w:t>
      </w:r>
      <w:r w:rsidRPr="00E5103A">
        <w:rPr>
          <w:rFonts w:asciiTheme="minorHAnsi" w:hAnsiTheme="minorHAnsi" w:cstheme="minorHAnsi"/>
        </w:rPr>
        <w:t>.</w:t>
      </w:r>
    </w:p>
    <w:p w14:paraId="1EB9E8C4" w14:textId="77777777" w:rsidR="00830836" w:rsidRPr="00E5103A" w:rsidRDefault="00830836" w:rsidP="00E5103A">
      <w:pPr>
        <w:spacing w:line="276" w:lineRule="auto"/>
        <w:jc w:val="both"/>
        <w:rPr>
          <w:rFonts w:asciiTheme="minorHAnsi" w:hAnsiTheme="minorHAnsi" w:cstheme="minorHAnsi"/>
        </w:rPr>
      </w:pPr>
    </w:p>
    <w:p w14:paraId="5D2357A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As solicitações de desligamentos da </w:t>
      </w:r>
      <w:r w:rsidRPr="00E5103A">
        <w:rPr>
          <w:rFonts w:asciiTheme="minorHAnsi" w:hAnsiTheme="minorHAnsi" w:cstheme="minorHAnsi"/>
          <w:b/>
        </w:rPr>
        <w:t>Acessante</w:t>
      </w:r>
      <w:r w:rsidRPr="00E5103A">
        <w:rPr>
          <w:rFonts w:asciiTheme="minorHAnsi" w:hAnsiTheme="minorHAnsi" w:cstheme="minorHAnsi"/>
        </w:rPr>
        <w:t xml:space="preserve"> deverão estar acompanhadas da identificação do responsável pelos trabalhos, ou seja, profissional credenciado e designado pela </w:t>
      </w:r>
      <w:r w:rsidRPr="00E5103A">
        <w:rPr>
          <w:rFonts w:asciiTheme="minorHAnsi" w:hAnsiTheme="minorHAnsi" w:cstheme="minorHAnsi"/>
          <w:b/>
        </w:rPr>
        <w:t xml:space="preserve">Acessante </w:t>
      </w:r>
      <w:r w:rsidRPr="00E5103A">
        <w:rPr>
          <w:rFonts w:asciiTheme="minorHAnsi" w:hAnsiTheme="minorHAnsi" w:cstheme="minorHAnsi"/>
        </w:rPr>
        <w:t xml:space="preserve">para receber e entregar 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w:t>
      </w:r>
    </w:p>
    <w:p w14:paraId="2FE79C0F" w14:textId="77777777" w:rsidR="00830836" w:rsidRPr="00E5103A" w:rsidRDefault="00830836" w:rsidP="00E5103A">
      <w:pPr>
        <w:spacing w:line="276" w:lineRule="auto"/>
        <w:jc w:val="both"/>
        <w:rPr>
          <w:rFonts w:asciiTheme="minorHAnsi" w:hAnsiTheme="minorHAnsi" w:cstheme="minorHAnsi"/>
        </w:rPr>
      </w:pPr>
    </w:p>
    <w:p w14:paraId="635AA9DD" w14:textId="2B7A764A"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A confirmação pela </w:t>
      </w:r>
      <w:r w:rsidRPr="00E5103A">
        <w:rPr>
          <w:rFonts w:asciiTheme="minorHAnsi" w:hAnsiTheme="minorHAnsi" w:cstheme="minorHAnsi"/>
          <w:b/>
        </w:rPr>
        <w:t>Acessada</w:t>
      </w:r>
      <w:r w:rsidRPr="00E5103A">
        <w:rPr>
          <w:rFonts w:asciiTheme="minorHAnsi" w:hAnsiTheme="minorHAnsi" w:cstheme="minorHAnsi"/>
        </w:rPr>
        <w:t xml:space="preserve"> do atendimento ou não do pedido solicitado deverá ser efetuada através de </w:t>
      </w:r>
      <w:r w:rsidR="00BF55C5" w:rsidRPr="00E5103A">
        <w:rPr>
          <w:rFonts w:asciiTheme="minorHAnsi" w:hAnsiTheme="minorHAnsi" w:cstheme="minorHAnsi"/>
          <w:i/>
        </w:rPr>
        <w:t>mensagens</w:t>
      </w:r>
      <w:r w:rsidRPr="00E5103A">
        <w:rPr>
          <w:rFonts w:asciiTheme="minorHAnsi" w:hAnsiTheme="minorHAnsi" w:cstheme="minorHAnsi"/>
          <w:i/>
        </w:rPr>
        <w:t xml:space="preserve"> de correio eletrônico e/ou Fax,</w:t>
      </w:r>
      <w:r w:rsidRPr="00E5103A">
        <w:rPr>
          <w:rFonts w:asciiTheme="minorHAnsi" w:hAnsiTheme="minorHAnsi" w:cstheme="minorHAnsi"/>
        </w:rPr>
        <w:t xml:space="preserve"> com antecedência mínima de 02 (cinco) dias úteis, e em caso de não atendimento, com a devida justificativa.</w:t>
      </w:r>
    </w:p>
    <w:p w14:paraId="283368E4" w14:textId="77777777" w:rsidR="00830836" w:rsidRPr="00E5103A" w:rsidRDefault="00830836" w:rsidP="00E5103A">
      <w:pPr>
        <w:spacing w:line="276" w:lineRule="auto"/>
        <w:jc w:val="both"/>
        <w:rPr>
          <w:rFonts w:asciiTheme="minorHAnsi" w:hAnsiTheme="minorHAnsi" w:cstheme="minorHAnsi"/>
        </w:rPr>
      </w:pPr>
    </w:p>
    <w:p w14:paraId="574BB1F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DÉCIMA QUARTA</w:t>
      </w:r>
      <w:r w:rsidRPr="00E5103A">
        <w:rPr>
          <w:rFonts w:asciiTheme="minorHAnsi" w:hAnsiTheme="minorHAnsi" w:cstheme="minorHAnsi"/>
        </w:rPr>
        <w:t xml:space="preserve"> – A </w:t>
      </w:r>
      <w:r w:rsidRPr="00E5103A">
        <w:rPr>
          <w:rFonts w:asciiTheme="minorHAnsi" w:hAnsiTheme="minorHAnsi" w:cstheme="minorHAnsi"/>
          <w:b/>
        </w:rPr>
        <w:t xml:space="preserve">Acessada </w:t>
      </w:r>
      <w:r w:rsidRPr="00E5103A">
        <w:rPr>
          <w:rFonts w:asciiTheme="minorHAnsi" w:hAnsiTheme="minorHAnsi" w:cstheme="minorHAnsi"/>
        </w:rPr>
        <w:t xml:space="preserve">deverá efetuar a desenergização da rede de distribuição no ponto de conexão e entregar à </w:t>
      </w:r>
      <w:r w:rsidRPr="00E5103A">
        <w:rPr>
          <w:rFonts w:asciiTheme="minorHAnsi" w:hAnsiTheme="minorHAnsi" w:cstheme="minorHAnsi"/>
          <w:b/>
        </w:rPr>
        <w:t>Acessante</w:t>
      </w:r>
      <w:r w:rsidRPr="00E5103A">
        <w:rPr>
          <w:rFonts w:asciiTheme="minorHAnsi" w:hAnsiTheme="minorHAnsi" w:cstheme="minorHAnsi"/>
        </w:rPr>
        <w:t xml:space="preserve"> a </w:t>
      </w:r>
      <w:r w:rsidRPr="00E5103A">
        <w:rPr>
          <w:rFonts w:asciiTheme="minorHAnsi" w:hAnsiTheme="minorHAnsi" w:cstheme="minorHAnsi"/>
          <w:i/>
        </w:rPr>
        <w:t>Declaração de Desenergização da Rede de Distribuição no Ponto de Conexão.</w:t>
      </w:r>
    </w:p>
    <w:p w14:paraId="0DF83BD6" w14:textId="77777777" w:rsidR="00830836" w:rsidRPr="00E5103A" w:rsidRDefault="00830836" w:rsidP="00E5103A">
      <w:pPr>
        <w:spacing w:line="276" w:lineRule="auto"/>
        <w:jc w:val="both"/>
        <w:rPr>
          <w:rFonts w:asciiTheme="minorHAnsi" w:hAnsiTheme="minorHAnsi" w:cstheme="minorHAnsi"/>
        </w:rPr>
      </w:pPr>
    </w:p>
    <w:p w14:paraId="071C3D10"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Para a entrega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a </w:t>
      </w:r>
      <w:r w:rsidRPr="00E5103A">
        <w:rPr>
          <w:rFonts w:asciiTheme="minorHAnsi" w:hAnsiTheme="minorHAnsi" w:cstheme="minorHAnsi"/>
          <w:b/>
        </w:rPr>
        <w:t>Acessada</w:t>
      </w:r>
      <w:r w:rsidRPr="00E5103A">
        <w:rPr>
          <w:rFonts w:asciiTheme="minorHAnsi" w:hAnsiTheme="minorHAnsi" w:cstheme="minorHAnsi"/>
        </w:rPr>
        <w:t xml:space="preserve"> deverá certificar-se da desenergização da rede de distribuição no ponto de conexão através de corte visível, teste de ausência de tensão e instalação de aterramento temporário e sinalização, identificar o responsável pelos trabalhos da </w:t>
      </w:r>
      <w:r w:rsidRPr="00E5103A">
        <w:rPr>
          <w:rFonts w:asciiTheme="minorHAnsi" w:hAnsiTheme="minorHAnsi" w:cstheme="minorHAnsi"/>
          <w:b/>
        </w:rPr>
        <w:t>Acessante</w:t>
      </w:r>
      <w:r w:rsidRPr="00E5103A">
        <w:rPr>
          <w:rFonts w:asciiTheme="minorHAnsi" w:hAnsiTheme="minorHAnsi" w:cstheme="minorHAnsi"/>
        </w:rPr>
        <w:t xml:space="preserve">, preencher, assinar e entregar 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ao responsável pelos trabalhos da </w:t>
      </w:r>
      <w:r w:rsidRPr="00E5103A">
        <w:rPr>
          <w:rFonts w:asciiTheme="minorHAnsi" w:hAnsiTheme="minorHAnsi" w:cstheme="minorHAnsi"/>
          <w:b/>
        </w:rPr>
        <w:t>Acessante.</w:t>
      </w:r>
    </w:p>
    <w:p w14:paraId="615F4AC1" w14:textId="77777777" w:rsidR="00830836" w:rsidRPr="00E5103A" w:rsidRDefault="00830836" w:rsidP="00E5103A">
      <w:pPr>
        <w:spacing w:line="276" w:lineRule="auto"/>
        <w:jc w:val="both"/>
        <w:rPr>
          <w:rFonts w:asciiTheme="minorHAnsi" w:hAnsiTheme="minorHAnsi" w:cstheme="minorHAnsi"/>
        </w:rPr>
      </w:pPr>
    </w:p>
    <w:p w14:paraId="1FC3B3F1"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A </w:t>
      </w:r>
      <w:r w:rsidRPr="00E5103A">
        <w:rPr>
          <w:rFonts w:asciiTheme="minorHAnsi" w:hAnsiTheme="minorHAnsi" w:cstheme="minorHAnsi"/>
          <w:b/>
        </w:rPr>
        <w:t>Acessante</w:t>
      </w:r>
      <w:r w:rsidRPr="00E5103A">
        <w:rPr>
          <w:rFonts w:asciiTheme="minorHAnsi" w:hAnsiTheme="minorHAnsi" w:cstheme="minorHAnsi"/>
        </w:rPr>
        <w:t xml:space="preserve"> somente poderá iniciar os trabalhos após o recebimento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da </w:t>
      </w:r>
      <w:r w:rsidRPr="00E5103A">
        <w:rPr>
          <w:rFonts w:asciiTheme="minorHAnsi" w:hAnsiTheme="minorHAnsi" w:cstheme="minorHAnsi"/>
          <w:b/>
        </w:rPr>
        <w:t>Acessada</w:t>
      </w:r>
      <w:r w:rsidRPr="00E5103A">
        <w:rPr>
          <w:rFonts w:asciiTheme="minorHAnsi" w:hAnsiTheme="minorHAnsi" w:cstheme="minorHAnsi"/>
        </w:rPr>
        <w:t>, devidamente preenchida e assinada.</w:t>
      </w:r>
    </w:p>
    <w:p w14:paraId="31DAF89F" w14:textId="77777777" w:rsidR="00830836" w:rsidRPr="00E5103A" w:rsidRDefault="00830836" w:rsidP="00E5103A">
      <w:pPr>
        <w:spacing w:line="276" w:lineRule="auto"/>
        <w:jc w:val="both"/>
        <w:rPr>
          <w:rFonts w:asciiTheme="minorHAnsi" w:hAnsiTheme="minorHAnsi" w:cstheme="minorHAnsi"/>
        </w:rPr>
      </w:pPr>
    </w:p>
    <w:p w14:paraId="3880BDF5"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PARÁGRAFO TERCEIRO</w:t>
      </w:r>
      <w:r w:rsidRPr="00E5103A">
        <w:rPr>
          <w:rFonts w:asciiTheme="minorHAnsi" w:hAnsiTheme="minorHAnsi" w:cstheme="minorHAnsi"/>
          <w:lang w:val="pt-PT"/>
        </w:rPr>
        <w:t xml:space="preserve"> – O aterramento temporário instalado pela </w:t>
      </w:r>
      <w:r w:rsidRPr="00E5103A">
        <w:rPr>
          <w:rFonts w:asciiTheme="minorHAnsi" w:hAnsiTheme="minorHAnsi" w:cstheme="minorHAnsi"/>
          <w:b/>
          <w:lang w:val="pt-PT"/>
        </w:rPr>
        <w:t>Acessada</w:t>
      </w:r>
      <w:r w:rsidRPr="00E5103A">
        <w:rPr>
          <w:rFonts w:asciiTheme="minorHAnsi" w:hAnsiTheme="minorHAnsi" w:cstheme="minorHAnsi"/>
          <w:lang w:val="pt-PT"/>
        </w:rPr>
        <w:t xml:space="preserve"> na rede de distribuição no ponto de conexão, não dispensa o aterramento temporário da rede a ser instalado no local de trabalho pela </w:t>
      </w:r>
      <w:r w:rsidRPr="00E5103A">
        <w:rPr>
          <w:rFonts w:asciiTheme="minorHAnsi" w:hAnsiTheme="minorHAnsi" w:cstheme="minorHAnsi"/>
          <w:b/>
          <w:lang w:val="pt-PT"/>
        </w:rPr>
        <w:t>Acessante</w:t>
      </w:r>
      <w:r w:rsidRPr="00E5103A">
        <w:rPr>
          <w:rFonts w:asciiTheme="minorHAnsi" w:hAnsiTheme="minorHAnsi" w:cstheme="minorHAnsi"/>
          <w:lang w:val="pt-PT"/>
        </w:rPr>
        <w:t>.</w:t>
      </w:r>
    </w:p>
    <w:p w14:paraId="3E0443CF" w14:textId="77777777" w:rsidR="00830836" w:rsidRPr="00E5103A" w:rsidRDefault="00830836" w:rsidP="00E5103A">
      <w:pPr>
        <w:spacing w:line="276" w:lineRule="auto"/>
        <w:jc w:val="both"/>
        <w:rPr>
          <w:rFonts w:asciiTheme="minorHAnsi" w:hAnsiTheme="minorHAnsi" w:cstheme="minorHAnsi"/>
        </w:rPr>
      </w:pPr>
    </w:p>
    <w:p w14:paraId="44AA33F1"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DÉCIMA QUINTA</w:t>
      </w:r>
      <w:r w:rsidRPr="00E5103A">
        <w:rPr>
          <w:rFonts w:asciiTheme="minorHAnsi" w:hAnsiTheme="minorHAnsi" w:cstheme="minorHAnsi"/>
        </w:rPr>
        <w:t xml:space="preserve"> – A reenergização da rede pela </w:t>
      </w:r>
      <w:r w:rsidRPr="00E5103A">
        <w:rPr>
          <w:rFonts w:asciiTheme="minorHAnsi" w:hAnsiTheme="minorHAnsi" w:cstheme="minorHAnsi"/>
          <w:b/>
        </w:rPr>
        <w:t xml:space="preserve">Acessada </w:t>
      </w:r>
      <w:r w:rsidRPr="00E5103A">
        <w:rPr>
          <w:rFonts w:asciiTheme="minorHAnsi" w:hAnsiTheme="minorHAnsi" w:cstheme="minorHAnsi"/>
        </w:rPr>
        <w:t xml:space="preserve">fica condicionada ao recebimento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da </w:t>
      </w:r>
      <w:r w:rsidRPr="00E5103A">
        <w:rPr>
          <w:rFonts w:asciiTheme="minorHAnsi" w:hAnsiTheme="minorHAnsi" w:cstheme="minorHAnsi"/>
          <w:b/>
        </w:rPr>
        <w:t>Acessante</w:t>
      </w:r>
      <w:r w:rsidRPr="00E5103A">
        <w:rPr>
          <w:rFonts w:asciiTheme="minorHAnsi" w:hAnsiTheme="minorHAnsi" w:cstheme="minorHAnsi"/>
        </w:rPr>
        <w:t>, devidamente preenchida e assinada.</w:t>
      </w:r>
    </w:p>
    <w:p w14:paraId="509772ED" w14:textId="77777777" w:rsidR="00830836" w:rsidRPr="00E5103A" w:rsidRDefault="00830836" w:rsidP="00E5103A">
      <w:pPr>
        <w:tabs>
          <w:tab w:val="left" w:pos="2310"/>
        </w:tabs>
        <w:spacing w:line="276" w:lineRule="auto"/>
        <w:jc w:val="both"/>
        <w:rPr>
          <w:rFonts w:asciiTheme="minorHAnsi" w:hAnsiTheme="minorHAnsi" w:cstheme="minorHAnsi"/>
          <w:u w:val="single"/>
        </w:rPr>
      </w:pPr>
      <w:r w:rsidRPr="00E5103A">
        <w:rPr>
          <w:rFonts w:asciiTheme="minorHAnsi" w:hAnsiTheme="minorHAnsi" w:cstheme="minorHAnsi"/>
        </w:rPr>
        <w:tab/>
      </w:r>
    </w:p>
    <w:p w14:paraId="5D20C7C9"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Para o recebimento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a </w:t>
      </w:r>
      <w:r w:rsidRPr="00E5103A">
        <w:rPr>
          <w:rFonts w:asciiTheme="minorHAnsi" w:hAnsiTheme="minorHAnsi" w:cstheme="minorHAnsi"/>
          <w:b/>
        </w:rPr>
        <w:t>Acessada</w:t>
      </w:r>
      <w:r w:rsidRPr="00E5103A">
        <w:rPr>
          <w:rFonts w:asciiTheme="minorHAnsi" w:hAnsiTheme="minorHAnsi" w:cstheme="minorHAnsi"/>
          <w:b/>
          <w:i/>
        </w:rPr>
        <w:t xml:space="preserve"> </w:t>
      </w:r>
      <w:r w:rsidRPr="00E5103A">
        <w:rPr>
          <w:rFonts w:asciiTheme="minorHAnsi" w:hAnsiTheme="minorHAnsi" w:cstheme="minorHAnsi"/>
        </w:rPr>
        <w:t>deverá confirmar</w:t>
      </w:r>
      <w:r w:rsidRPr="00E5103A">
        <w:rPr>
          <w:rFonts w:asciiTheme="minorHAnsi" w:hAnsiTheme="minorHAnsi" w:cstheme="minorHAnsi"/>
          <w:b/>
          <w:i/>
        </w:rPr>
        <w:t xml:space="preserve"> </w:t>
      </w:r>
      <w:r w:rsidRPr="00E5103A">
        <w:rPr>
          <w:rFonts w:asciiTheme="minorHAnsi" w:hAnsiTheme="minorHAnsi" w:cstheme="minorHAnsi"/>
        </w:rPr>
        <w:t xml:space="preserve">com o responsável dos trabalhos da </w:t>
      </w:r>
      <w:r w:rsidRPr="00E5103A">
        <w:rPr>
          <w:rFonts w:asciiTheme="minorHAnsi" w:hAnsiTheme="minorHAnsi" w:cstheme="minorHAnsi"/>
          <w:b/>
        </w:rPr>
        <w:t xml:space="preserve">Acessante </w:t>
      </w:r>
      <w:r w:rsidRPr="00E5103A">
        <w:rPr>
          <w:rFonts w:asciiTheme="minorHAnsi" w:hAnsiTheme="minorHAnsi" w:cstheme="minorHAnsi"/>
        </w:rPr>
        <w:t xml:space="preserve">a conclusão dos trabalhos programados, a saída de todo pessoal da rede, a retirada de todos os aterramentos temporários instalados, a confirmação de que a rede está em condições de ser energizada e o preenchimento e assinatura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w:t>
      </w:r>
    </w:p>
    <w:p w14:paraId="4D9D541E" w14:textId="77777777" w:rsidR="00830836" w:rsidRPr="00E5103A" w:rsidRDefault="00830836" w:rsidP="00E5103A">
      <w:pPr>
        <w:spacing w:line="276" w:lineRule="auto"/>
        <w:jc w:val="both"/>
        <w:rPr>
          <w:rFonts w:asciiTheme="minorHAnsi" w:hAnsiTheme="minorHAnsi" w:cstheme="minorHAnsi"/>
        </w:rPr>
      </w:pPr>
    </w:p>
    <w:p w14:paraId="27B0E488"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DÉCIMA SEXTA</w:t>
      </w:r>
      <w:r w:rsidRPr="00E5103A">
        <w:rPr>
          <w:rFonts w:asciiTheme="minorHAnsi" w:hAnsiTheme="minorHAnsi" w:cstheme="minorHAnsi"/>
        </w:rPr>
        <w:t xml:space="preserve"> – No caso de a intervenção ocorrer apenas nas instalações da </w:t>
      </w:r>
      <w:r w:rsidRPr="00E5103A">
        <w:rPr>
          <w:rFonts w:asciiTheme="minorHAnsi" w:hAnsiTheme="minorHAnsi" w:cstheme="minorHAnsi"/>
          <w:b/>
        </w:rPr>
        <w:t>Acessada</w:t>
      </w:r>
      <w:r w:rsidRPr="00E5103A">
        <w:rPr>
          <w:rFonts w:asciiTheme="minorHAnsi" w:hAnsiTheme="minorHAnsi" w:cstheme="minorHAnsi"/>
        </w:rPr>
        <w:t xml:space="preserve">, após a realização das atividades, a reenergização da rede de distribuição no ponto de conexão pela </w:t>
      </w:r>
      <w:r w:rsidRPr="00E5103A">
        <w:rPr>
          <w:rFonts w:asciiTheme="minorHAnsi" w:hAnsiTheme="minorHAnsi" w:cstheme="minorHAnsi"/>
          <w:b/>
        </w:rPr>
        <w:t xml:space="preserve">Acessada </w:t>
      </w:r>
      <w:r w:rsidRPr="00E5103A">
        <w:rPr>
          <w:rFonts w:asciiTheme="minorHAnsi" w:hAnsiTheme="minorHAnsi" w:cstheme="minorHAnsi"/>
        </w:rPr>
        <w:t xml:space="preserve">fica condicionada à solicitação e ao recebimento da </w:t>
      </w:r>
      <w:r w:rsidRPr="00E5103A">
        <w:rPr>
          <w:rFonts w:asciiTheme="minorHAnsi" w:hAnsiTheme="minorHAnsi" w:cstheme="minorHAnsi"/>
          <w:i/>
        </w:rPr>
        <w:t>Autorização de Reenergização - AR</w:t>
      </w:r>
      <w:r w:rsidRPr="00E5103A">
        <w:rPr>
          <w:rFonts w:asciiTheme="minorHAnsi" w:hAnsiTheme="minorHAnsi" w:cstheme="minorHAnsi"/>
        </w:rPr>
        <w:t xml:space="preserve"> por parte da </w:t>
      </w:r>
      <w:r w:rsidRPr="00E5103A">
        <w:rPr>
          <w:rFonts w:asciiTheme="minorHAnsi" w:hAnsiTheme="minorHAnsi" w:cstheme="minorHAnsi"/>
          <w:b/>
        </w:rPr>
        <w:t>Acessante</w:t>
      </w:r>
      <w:r w:rsidRPr="00E5103A">
        <w:rPr>
          <w:rFonts w:asciiTheme="minorHAnsi" w:hAnsiTheme="minorHAnsi" w:cstheme="minorHAnsi"/>
        </w:rPr>
        <w:t xml:space="preserve">, mesmo que os trabalhos tenham sido realizados exclusivamente pela </w:t>
      </w:r>
      <w:r w:rsidRPr="00E5103A">
        <w:rPr>
          <w:rFonts w:asciiTheme="minorHAnsi" w:hAnsiTheme="minorHAnsi" w:cstheme="minorHAnsi"/>
          <w:b/>
        </w:rPr>
        <w:t>Acessada</w:t>
      </w:r>
      <w:r w:rsidRPr="00E5103A">
        <w:rPr>
          <w:rFonts w:asciiTheme="minorHAnsi" w:hAnsiTheme="minorHAnsi" w:cstheme="minorHAnsi"/>
        </w:rPr>
        <w:t>.</w:t>
      </w:r>
    </w:p>
    <w:p w14:paraId="41476AE6" w14:textId="77777777" w:rsidR="00830836" w:rsidRDefault="00830836" w:rsidP="00E5103A">
      <w:pPr>
        <w:spacing w:line="276" w:lineRule="auto"/>
        <w:jc w:val="both"/>
        <w:rPr>
          <w:rFonts w:asciiTheme="minorHAnsi" w:hAnsiTheme="minorHAnsi" w:cstheme="minorHAnsi"/>
          <w:b/>
          <w:u w:val="single"/>
        </w:rPr>
      </w:pPr>
    </w:p>
    <w:p w14:paraId="150AF808" w14:textId="77777777" w:rsidR="00E5103A" w:rsidRPr="00E5103A" w:rsidRDefault="00E5103A" w:rsidP="00E5103A">
      <w:pPr>
        <w:spacing w:line="276" w:lineRule="auto"/>
        <w:jc w:val="both"/>
        <w:rPr>
          <w:rFonts w:asciiTheme="minorHAnsi" w:hAnsiTheme="minorHAnsi" w:cstheme="minorHAnsi"/>
          <w:b/>
          <w:u w:val="single"/>
        </w:rPr>
      </w:pPr>
    </w:p>
    <w:p w14:paraId="6BDCC860"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lastRenderedPageBreak/>
        <w:t>RECOMPOSIÇÃO EM DESLIGAMENTO DE EMERGÊNCIA</w:t>
      </w:r>
    </w:p>
    <w:p w14:paraId="10000E61" w14:textId="77777777" w:rsidR="00830836" w:rsidRPr="00E5103A" w:rsidRDefault="00830836" w:rsidP="00E5103A">
      <w:pPr>
        <w:spacing w:line="276" w:lineRule="auto"/>
        <w:jc w:val="both"/>
        <w:rPr>
          <w:rFonts w:asciiTheme="minorHAnsi" w:hAnsiTheme="minorHAnsi" w:cstheme="minorHAnsi"/>
        </w:rPr>
      </w:pPr>
    </w:p>
    <w:p w14:paraId="6D344A52"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DÉCIMA SÉTIMA</w:t>
      </w:r>
      <w:r w:rsidRPr="00E5103A">
        <w:rPr>
          <w:rFonts w:asciiTheme="minorHAnsi" w:hAnsiTheme="minorHAnsi" w:cstheme="minorHAnsi"/>
        </w:rPr>
        <w:t xml:space="preserve"> – A atuação da proteção da </w:t>
      </w:r>
      <w:r w:rsidRPr="00E5103A">
        <w:rPr>
          <w:rFonts w:asciiTheme="minorHAnsi" w:hAnsiTheme="minorHAnsi" w:cstheme="minorHAnsi"/>
          <w:b/>
        </w:rPr>
        <w:t xml:space="preserve">Acessada </w:t>
      </w:r>
      <w:r w:rsidRPr="00E5103A">
        <w:rPr>
          <w:rFonts w:asciiTheme="minorHAnsi" w:hAnsiTheme="minorHAnsi" w:cstheme="minorHAnsi"/>
        </w:rPr>
        <w:t xml:space="preserve">com consequente desligamento do alimentador que atende a </w:t>
      </w:r>
      <w:r w:rsidRPr="00E5103A">
        <w:rPr>
          <w:rFonts w:asciiTheme="minorHAnsi" w:hAnsiTheme="minorHAnsi" w:cstheme="minorHAnsi"/>
          <w:b/>
        </w:rPr>
        <w:t xml:space="preserve">Acessante </w:t>
      </w:r>
      <w:r w:rsidRPr="00E5103A">
        <w:rPr>
          <w:rFonts w:asciiTheme="minorHAnsi" w:hAnsiTheme="minorHAnsi" w:cstheme="minorHAnsi"/>
        </w:rPr>
        <w:t>não garante as condições seguras de intervenção em rede desenergizada, devendo, para realização de trabalhos em rede desenergizada, serem efetuados os procedimentos necessários para desenergização da rede conforme disposto na Norma Regulamentadora n</w:t>
      </w:r>
      <w:r w:rsidRPr="00E5103A">
        <w:rPr>
          <w:rFonts w:asciiTheme="minorHAnsi" w:hAnsiTheme="minorHAnsi" w:cstheme="minorHAnsi"/>
          <w:vertAlign w:val="superscript"/>
        </w:rPr>
        <w:t>o</w:t>
      </w:r>
      <w:r w:rsidRPr="00E5103A">
        <w:rPr>
          <w:rFonts w:asciiTheme="minorHAnsi" w:hAnsiTheme="minorHAnsi" w:cstheme="minorHAnsi"/>
        </w:rPr>
        <w:t xml:space="preserve"> 10 e nos Aspectos de Segurança deste Acordo.</w:t>
      </w:r>
    </w:p>
    <w:p w14:paraId="0A1416A4" w14:textId="77777777" w:rsidR="00830836" w:rsidRPr="00E5103A" w:rsidRDefault="00830836" w:rsidP="00E5103A">
      <w:pPr>
        <w:spacing w:line="276" w:lineRule="auto"/>
        <w:jc w:val="both"/>
        <w:rPr>
          <w:rFonts w:asciiTheme="minorHAnsi" w:hAnsiTheme="minorHAnsi" w:cstheme="minorHAnsi"/>
        </w:rPr>
      </w:pPr>
    </w:p>
    <w:p w14:paraId="3FB545F4"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DÉCIMA OITAVA</w:t>
      </w:r>
      <w:r w:rsidRPr="00E5103A">
        <w:rPr>
          <w:rFonts w:asciiTheme="minorHAnsi" w:hAnsiTheme="minorHAnsi" w:cstheme="minorHAnsi"/>
        </w:rPr>
        <w:t xml:space="preserve"> – No caso de a motivação do desligamento estar nas instalações da </w:t>
      </w:r>
      <w:r w:rsidRPr="00E5103A">
        <w:rPr>
          <w:rFonts w:asciiTheme="minorHAnsi" w:hAnsiTheme="minorHAnsi" w:cstheme="minorHAnsi"/>
          <w:b/>
        </w:rPr>
        <w:t>Acessada</w:t>
      </w:r>
      <w:r w:rsidRPr="00E5103A">
        <w:rPr>
          <w:rFonts w:asciiTheme="minorHAnsi" w:hAnsiTheme="minorHAnsi" w:cstheme="minorHAnsi"/>
        </w:rPr>
        <w:t xml:space="preserve">, após a realização das atividades, a reenergização da rede de distribuição no ponto de conexão pela </w:t>
      </w:r>
      <w:r w:rsidRPr="00E5103A">
        <w:rPr>
          <w:rFonts w:asciiTheme="minorHAnsi" w:hAnsiTheme="minorHAnsi" w:cstheme="minorHAnsi"/>
          <w:b/>
        </w:rPr>
        <w:t xml:space="preserve">Acessada </w:t>
      </w:r>
      <w:r w:rsidRPr="00E5103A">
        <w:rPr>
          <w:rFonts w:asciiTheme="minorHAnsi" w:hAnsiTheme="minorHAnsi" w:cstheme="minorHAnsi"/>
        </w:rPr>
        <w:t xml:space="preserve">será de forma automática, sem a necessidade de comunicação à </w:t>
      </w:r>
      <w:r w:rsidRPr="00E5103A">
        <w:rPr>
          <w:rFonts w:asciiTheme="minorHAnsi" w:hAnsiTheme="minorHAnsi" w:cstheme="minorHAnsi"/>
          <w:b/>
        </w:rPr>
        <w:t>Acessante</w:t>
      </w:r>
      <w:r w:rsidRPr="00E5103A">
        <w:rPr>
          <w:rFonts w:asciiTheme="minorHAnsi" w:hAnsiTheme="minorHAnsi" w:cstheme="minorHAnsi"/>
        </w:rPr>
        <w:t>.</w:t>
      </w:r>
    </w:p>
    <w:p w14:paraId="28497A35" w14:textId="77777777" w:rsidR="00830836" w:rsidRPr="00E5103A" w:rsidRDefault="00830836" w:rsidP="00E5103A">
      <w:pPr>
        <w:spacing w:line="276" w:lineRule="auto"/>
        <w:jc w:val="both"/>
        <w:rPr>
          <w:rFonts w:asciiTheme="minorHAnsi" w:hAnsiTheme="minorHAnsi" w:cstheme="minorHAnsi"/>
        </w:rPr>
      </w:pPr>
    </w:p>
    <w:p w14:paraId="25E2118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DÉCIMA NONA</w:t>
      </w:r>
      <w:r w:rsidRPr="00E5103A">
        <w:rPr>
          <w:rFonts w:asciiTheme="minorHAnsi" w:hAnsiTheme="minorHAnsi" w:cstheme="minorHAnsi"/>
        </w:rPr>
        <w:t xml:space="preserve"> – No caso de a motivação do desligamento estar nas instalações da </w:t>
      </w:r>
      <w:r w:rsidRPr="00E5103A">
        <w:rPr>
          <w:rFonts w:asciiTheme="minorHAnsi" w:hAnsiTheme="minorHAnsi" w:cstheme="minorHAnsi"/>
          <w:b/>
        </w:rPr>
        <w:t>Acessante</w:t>
      </w:r>
      <w:r w:rsidRPr="00E5103A">
        <w:rPr>
          <w:rFonts w:asciiTheme="minorHAnsi" w:hAnsiTheme="minorHAnsi" w:cstheme="minorHAnsi"/>
        </w:rPr>
        <w:t xml:space="preserve">, a coordenação, a supervisão e o controle das ações e manobras referentes à recomposição da rede de responsabilidade da </w:t>
      </w:r>
      <w:r w:rsidRPr="00E5103A">
        <w:rPr>
          <w:rFonts w:asciiTheme="minorHAnsi" w:hAnsiTheme="minorHAnsi" w:cstheme="minorHAnsi"/>
          <w:b/>
        </w:rPr>
        <w:t>Acessante</w:t>
      </w:r>
      <w:r w:rsidRPr="00E5103A">
        <w:rPr>
          <w:rFonts w:asciiTheme="minorHAnsi" w:hAnsiTheme="minorHAnsi" w:cstheme="minorHAnsi"/>
        </w:rPr>
        <w:t xml:space="preserve">, incluindo as ações de abertura e fechamento do disjuntor da cabine de Medição/Proteção, deverão atender à orientação do Centro de Operação da </w:t>
      </w:r>
      <w:r w:rsidRPr="00E5103A">
        <w:rPr>
          <w:rFonts w:asciiTheme="minorHAnsi" w:hAnsiTheme="minorHAnsi" w:cstheme="minorHAnsi"/>
          <w:b/>
        </w:rPr>
        <w:t>Acessante.</w:t>
      </w:r>
    </w:p>
    <w:p w14:paraId="6CC8474E" w14:textId="77777777" w:rsidR="00830836" w:rsidRPr="00E5103A" w:rsidRDefault="00830836" w:rsidP="00E5103A">
      <w:pPr>
        <w:spacing w:line="276" w:lineRule="auto"/>
        <w:jc w:val="both"/>
        <w:rPr>
          <w:rFonts w:asciiTheme="minorHAnsi" w:hAnsiTheme="minorHAnsi" w:cstheme="minorHAnsi"/>
        </w:rPr>
      </w:pPr>
    </w:p>
    <w:p w14:paraId="59324DEB" w14:textId="6541DC21"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Se a </w:t>
      </w:r>
      <w:r w:rsidRPr="00E5103A">
        <w:rPr>
          <w:rFonts w:asciiTheme="minorHAnsi" w:hAnsiTheme="minorHAnsi" w:cstheme="minorHAnsi"/>
          <w:b/>
        </w:rPr>
        <w:t>Acessante</w:t>
      </w:r>
      <w:r w:rsidRPr="00E5103A">
        <w:rPr>
          <w:rFonts w:asciiTheme="minorHAnsi" w:hAnsiTheme="minorHAnsi" w:cstheme="minorHAnsi"/>
        </w:rPr>
        <w:t xml:space="preserve"> necessitar efetuar trabalhos junto ao ponto de conexão, deverá solicitar, via contato telefônico, para a </w:t>
      </w:r>
      <w:r w:rsidRPr="00E5103A">
        <w:rPr>
          <w:rFonts w:asciiTheme="minorHAnsi" w:hAnsiTheme="minorHAnsi" w:cstheme="minorHAnsi"/>
          <w:b/>
        </w:rPr>
        <w:t>Acessada</w:t>
      </w:r>
      <w:r w:rsidRPr="00E5103A">
        <w:rPr>
          <w:rFonts w:asciiTheme="minorHAnsi" w:hAnsiTheme="minorHAnsi" w:cstheme="minorHAnsi"/>
        </w:rPr>
        <w:t>, a desenergização da rede de distribuição no ponto de conexão. Neste caso, os procedimentos para desenergização da rede de distribuição no ponto de conexão deverão atender aos descritos nas Cláusulas Décima Quarta e Décima Quinta deste Acordo.</w:t>
      </w:r>
    </w:p>
    <w:p w14:paraId="79E40855" w14:textId="77777777" w:rsidR="00830836" w:rsidRPr="00E5103A" w:rsidRDefault="00830836" w:rsidP="00E5103A">
      <w:pPr>
        <w:spacing w:line="276" w:lineRule="auto"/>
        <w:jc w:val="both"/>
        <w:rPr>
          <w:rFonts w:asciiTheme="minorHAnsi" w:hAnsiTheme="minorHAnsi" w:cstheme="minorHAnsi"/>
        </w:rPr>
      </w:pPr>
    </w:p>
    <w:p w14:paraId="3C20AE86"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RECOMPOSIÇÃO EM INTERRUPÇÃO ACIDENTAL</w:t>
      </w:r>
    </w:p>
    <w:p w14:paraId="4CD41815" w14:textId="77777777" w:rsidR="00830836" w:rsidRPr="00E5103A" w:rsidRDefault="00830836" w:rsidP="00E5103A">
      <w:pPr>
        <w:spacing w:line="276" w:lineRule="auto"/>
        <w:jc w:val="both"/>
        <w:rPr>
          <w:rFonts w:asciiTheme="minorHAnsi" w:hAnsiTheme="minorHAnsi" w:cstheme="minorHAnsi"/>
        </w:rPr>
      </w:pPr>
    </w:p>
    <w:p w14:paraId="7FACA974"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w:t>
      </w:r>
      <w:r w:rsidRPr="00E5103A">
        <w:rPr>
          <w:rFonts w:asciiTheme="minorHAnsi" w:hAnsiTheme="minorHAnsi" w:cstheme="minorHAnsi"/>
        </w:rPr>
        <w:t xml:space="preserve"> – A atuação da proteção da </w:t>
      </w:r>
      <w:r w:rsidRPr="00E5103A">
        <w:rPr>
          <w:rFonts w:asciiTheme="minorHAnsi" w:hAnsiTheme="minorHAnsi" w:cstheme="minorHAnsi"/>
          <w:b/>
        </w:rPr>
        <w:t xml:space="preserve">Acessada </w:t>
      </w:r>
      <w:r w:rsidRPr="00E5103A">
        <w:rPr>
          <w:rFonts w:asciiTheme="minorHAnsi" w:hAnsiTheme="minorHAnsi" w:cstheme="minorHAnsi"/>
        </w:rPr>
        <w:t xml:space="preserve">com consequente desligamento do alimentador que atende a </w:t>
      </w:r>
      <w:r w:rsidRPr="00E5103A">
        <w:rPr>
          <w:rFonts w:asciiTheme="minorHAnsi" w:hAnsiTheme="minorHAnsi" w:cstheme="minorHAnsi"/>
          <w:b/>
        </w:rPr>
        <w:t xml:space="preserve">Acessante </w:t>
      </w:r>
      <w:r w:rsidRPr="00E5103A">
        <w:rPr>
          <w:rFonts w:asciiTheme="minorHAnsi" w:hAnsiTheme="minorHAnsi" w:cstheme="minorHAnsi"/>
        </w:rPr>
        <w:t>não garante as condições seguras de intervenção em rede desenergizada, devendo, para realização de trabalhos em rede desenergizada, serem efetuados os procedimentos necessários para desenergização da rede conforme disposto na Norma Regulamentadora n</w:t>
      </w:r>
      <w:r w:rsidRPr="00E5103A">
        <w:rPr>
          <w:rFonts w:asciiTheme="minorHAnsi" w:hAnsiTheme="minorHAnsi" w:cstheme="minorHAnsi"/>
          <w:vertAlign w:val="superscript"/>
        </w:rPr>
        <w:t>o</w:t>
      </w:r>
      <w:r w:rsidRPr="00E5103A">
        <w:rPr>
          <w:rFonts w:asciiTheme="minorHAnsi" w:hAnsiTheme="minorHAnsi" w:cstheme="minorHAnsi"/>
        </w:rPr>
        <w:t xml:space="preserve"> 10 e nos Aspectos de Segurança deste Acordo.</w:t>
      </w:r>
    </w:p>
    <w:p w14:paraId="1DEDC074" w14:textId="77777777" w:rsidR="00830836" w:rsidRPr="00E5103A" w:rsidRDefault="00830836" w:rsidP="00E5103A">
      <w:pPr>
        <w:spacing w:line="276" w:lineRule="auto"/>
        <w:jc w:val="both"/>
        <w:rPr>
          <w:rFonts w:asciiTheme="minorHAnsi" w:hAnsiTheme="minorHAnsi" w:cstheme="minorHAnsi"/>
          <w:u w:val="single"/>
        </w:rPr>
      </w:pPr>
    </w:p>
    <w:p w14:paraId="44FCD89D"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VIGÉSIMA PRIMEIRA</w:t>
      </w:r>
      <w:r w:rsidRPr="00E5103A">
        <w:rPr>
          <w:rFonts w:asciiTheme="minorHAnsi" w:hAnsiTheme="minorHAnsi" w:cstheme="minorHAnsi"/>
        </w:rPr>
        <w:t xml:space="preserve"> – No caso de a motivação do desligamento estar nas instalações da </w:t>
      </w:r>
      <w:r w:rsidRPr="00E5103A">
        <w:rPr>
          <w:rFonts w:asciiTheme="minorHAnsi" w:hAnsiTheme="minorHAnsi" w:cstheme="minorHAnsi"/>
          <w:b/>
        </w:rPr>
        <w:t>Acessante</w:t>
      </w:r>
      <w:r w:rsidRPr="00E5103A">
        <w:rPr>
          <w:rFonts w:asciiTheme="minorHAnsi" w:hAnsiTheme="minorHAnsi" w:cstheme="minorHAnsi"/>
        </w:rPr>
        <w:t xml:space="preserve">, a coordenação, a supervisão e o controle das ações e manobras referentes à recomposição da rede de responsabilidade da </w:t>
      </w:r>
      <w:r w:rsidRPr="00E5103A">
        <w:rPr>
          <w:rFonts w:asciiTheme="minorHAnsi" w:hAnsiTheme="minorHAnsi" w:cstheme="minorHAnsi"/>
          <w:b/>
        </w:rPr>
        <w:t>Acessante</w:t>
      </w:r>
      <w:r w:rsidRPr="00E5103A">
        <w:rPr>
          <w:rFonts w:asciiTheme="minorHAnsi" w:hAnsiTheme="minorHAnsi" w:cstheme="minorHAnsi"/>
        </w:rPr>
        <w:t xml:space="preserve">, incluindo as ações de abertura e fechamento do disjuntor da cabine de Medição/Proteção, deverão atender à orientação do Centro de Operação da </w:t>
      </w:r>
      <w:r w:rsidRPr="00E5103A">
        <w:rPr>
          <w:rFonts w:asciiTheme="minorHAnsi" w:hAnsiTheme="minorHAnsi" w:cstheme="minorHAnsi"/>
          <w:b/>
        </w:rPr>
        <w:t>Acessante.</w:t>
      </w:r>
    </w:p>
    <w:p w14:paraId="330EDAE6" w14:textId="77777777" w:rsidR="00830836" w:rsidRPr="00E5103A" w:rsidRDefault="00830836" w:rsidP="00E5103A">
      <w:pPr>
        <w:spacing w:line="276" w:lineRule="auto"/>
        <w:jc w:val="both"/>
        <w:rPr>
          <w:rFonts w:asciiTheme="minorHAnsi" w:hAnsiTheme="minorHAnsi" w:cstheme="minorHAnsi"/>
          <w:u w:val="single"/>
        </w:rPr>
      </w:pPr>
    </w:p>
    <w:p w14:paraId="5BF0778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VIGÉSIMA SEGUNDA</w:t>
      </w:r>
      <w:r w:rsidRPr="00E5103A">
        <w:rPr>
          <w:rFonts w:asciiTheme="minorHAnsi" w:hAnsiTheme="minorHAnsi" w:cstheme="minorHAnsi"/>
        </w:rPr>
        <w:t xml:space="preserve"> – Caso a </w:t>
      </w:r>
      <w:r w:rsidRPr="00E5103A">
        <w:rPr>
          <w:rFonts w:asciiTheme="minorHAnsi" w:hAnsiTheme="minorHAnsi" w:cstheme="minorHAnsi"/>
          <w:b/>
        </w:rPr>
        <w:t>Acessada</w:t>
      </w:r>
      <w:r w:rsidRPr="00E5103A">
        <w:rPr>
          <w:rFonts w:asciiTheme="minorHAnsi" w:hAnsiTheme="minorHAnsi" w:cstheme="minorHAnsi"/>
        </w:rPr>
        <w:t xml:space="preserve"> não constate falha em suas instalações, deverá prestar as informações disponíveis à </w:t>
      </w:r>
      <w:r w:rsidRPr="00E5103A">
        <w:rPr>
          <w:rFonts w:asciiTheme="minorHAnsi" w:hAnsiTheme="minorHAnsi" w:cstheme="minorHAnsi"/>
          <w:b/>
        </w:rPr>
        <w:t>Acessante</w:t>
      </w:r>
      <w:r w:rsidRPr="00E5103A">
        <w:rPr>
          <w:rFonts w:asciiTheme="minorHAnsi" w:hAnsiTheme="minorHAnsi" w:cstheme="minorHAnsi"/>
        </w:rPr>
        <w:t>, para que esta inicie o processo de identificação da falha dentro de suas instalações.</w:t>
      </w:r>
    </w:p>
    <w:p w14:paraId="33275FCC" w14:textId="77777777" w:rsidR="00830836" w:rsidRPr="00E5103A" w:rsidRDefault="00830836" w:rsidP="00E5103A">
      <w:pPr>
        <w:spacing w:line="276" w:lineRule="auto"/>
        <w:jc w:val="both"/>
        <w:rPr>
          <w:rFonts w:asciiTheme="minorHAnsi" w:hAnsiTheme="minorHAnsi" w:cstheme="minorHAnsi"/>
        </w:rPr>
      </w:pPr>
    </w:p>
    <w:p w14:paraId="0892ED74"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No caso descrito no caput desta Cláusula, a coordenação, a supervisão e o controle das ações e manobras referentes à recomposição da rede de responsabilidade da </w:t>
      </w:r>
      <w:r w:rsidRPr="00E5103A">
        <w:rPr>
          <w:rFonts w:asciiTheme="minorHAnsi" w:hAnsiTheme="minorHAnsi" w:cstheme="minorHAnsi"/>
          <w:b/>
        </w:rPr>
        <w:t>Acessante</w:t>
      </w:r>
      <w:r w:rsidRPr="00E5103A">
        <w:rPr>
          <w:rFonts w:asciiTheme="minorHAnsi" w:hAnsiTheme="minorHAnsi" w:cstheme="minorHAnsi"/>
        </w:rPr>
        <w:t xml:space="preserve">, incluindo as ações de abertura e fechamento do disjuntor da cabine de Medição/Proteção, deverão atender à orientação do Centro de Operação da </w:t>
      </w:r>
      <w:r w:rsidRPr="00E5103A">
        <w:rPr>
          <w:rFonts w:asciiTheme="minorHAnsi" w:hAnsiTheme="minorHAnsi" w:cstheme="minorHAnsi"/>
          <w:b/>
        </w:rPr>
        <w:t>Acessante.</w:t>
      </w:r>
    </w:p>
    <w:p w14:paraId="07AC348A" w14:textId="77777777" w:rsidR="00830836" w:rsidRPr="00E5103A" w:rsidRDefault="00830836" w:rsidP="00E5103A">
      <w:pPr>
        <w:spacing w:line="276" w:lineRule="auto"/>
        <w:jc w:val="both"/>
        <w:rPr>
          <w:rFonts w:asciiTheme="minorHAnsi" w:hAnsiTheme="minorHAnsi" w:cstheme="minorHAnsi"/>
        </w:rPr>
      </w:pPr>
    </w:p>
    <w:p w14:paraId="59BC54B4" w14:textId="593BBD21"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Se a </w:t>
      </w:r>
      <w:r w:rsidRPr="00E5103A">
        <w:rPr>
          <w:rFonts w:asciiTheme="minorHAnsi" w:hAnsiTheme="minorHAnsi" w:cstheme="minorHAnsi"/>
          <w:b/>
        </w:rPr>
        <w:t>Acessante</w:t>
      </w:r>
      <w:r w:rsidRPr="00E5103A">
        <w:rPr>
          <w:rFonts w:asciiTheme="minorHAnsi" w:hAnsiTheme="minorHAnsi" w:cstheme="minorHAnsi"/>
        </w:rPr>
        <w:t xml:space="preserve"> necessitar efetuar trabalhos junto ao ponto de conexão, deverá solicitar, via contato telefônico, para a </w:t>
      </w:r>
      <w:r w:rsidRPr="00E5103A">
        <w:rPr>
          <w:rFonts w:asciiTheme="minorHAnsi" w:hAnsiTheme="minorHAnsi" w:cstheme="minorHAnsi"/>
          <w:b/>
        </w:rPr>
        <w:t>Acessada</w:t>
      </w:r>
      <w:r w:rsidRPr="00E5103A">
        <w:rPr>
          <w:rFonts w:asciiTheme="minorHAnsi" w:hAnsiTheme="minorHAnsi" w:cstheme="minorHAnsi"/>
        </w:rPr>
        <w:t>, a desenergização da rede de distribuição no ponto de conexão. Neste caso, os procedimentos para desenergização da rede de distribuição no ponto de conexão deverão atender aos descritos nas Cláusulas Décima Quarta e Décima Quinta deste Acordo.</w:t>
      </w:r>
    </w:p>
    <w:p w14:paraId="290A65D8" w14:textId="77777777" w:rsidR="00830836" w:rsidRPr="00E5103A" w:rsidRDefault="00830836" w:rsidP="00E5103A">
      <w:pPr>
        <w:spacing w:line="276" w:lineRule="auto"/>
        <w:jc w:val="both"/>
        <w:rPr>
          <w:rFonts w:asciiTheme="minorHAnsi" w:hAnsiTheme="minorHAnsi" w:cstheme="minorHAnsi"/>
          <w:u w:val="single"/>
        </w:rPr>
      </w:pPr>
    </w:p>
    <w:p w14:paraId="0EF1CAE4" w14:textId="77777777" w:rsidR="00830836" w:rsidRPr="00E5103A" w:rsidRDefault="00830836" w:rsidP="00E5103A">
      <w:pPr>
        <w:spacing w:line="276" w:lineRule="auto"/>
        <w:jc w:val="center"/>
        <w:rPr>
          <w:rFonts w:asciiTheme="minorHAnsi" w:hAnsiTheme="minorHAnsi" w:cstheme="minorHAnsi"/>
          <w:u w:val="single"/>
        </w:rPr>
      </w:pPr>
      <w:r w:rsidRPr="00E5103A">
        <w:rPr>
          <w:rFonts w:asciiTheme="minorHAnsi" w:hAnsiTheme="minorHAnsi" w:cstheme="minorHAnsi"/>
          <w:b/>
          <w:u w:val="single"/>
        </w:rPr>
        <w:t>OPERAÇÃO ILHADA</w:t>
      </w:r>
    </w:p>
    <w:p w14:paraId="6D0141E0" w14:textId="77777777" w:rsidR="00830836" w:rsidRPr="00E5103A" w:rsidRDefault="00830836" w:rsidP="00E5103A">
      <w:pPr>
        <w:spacing w:line="276" w:lineRule="auto"/>
        <w:jc w:val="both"/>
        <w:rPr>
          <w:rFonts w:asciiTheme="minorHAnsi" w:hAnsiTheme="minorHAnsi" w:cstheme="minorHAnsi"/>
          <w:u w:val="single"/>
        </w:rPr>
      </w:pPr>
    </w:p>
    <w:p w14:paraId="64491F4A"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 TERCEIRA</w:t>
      </w:r>
      <w:r w:rsidRPr="00E5103A">
        <w:rPr>
          <w:rFonts w:asciiTheme="minorHAnsi" w:hAnsiTheme="minorHAnsi" w:cstheme="minorHAnsi"/>
        </w:rPr>
        <w:t xml:space="preserve"> – A operação ilhada não será permitida por parte da </w:t>
      </w:r>
      <w:r w:rsidRPr="00E5103A">
        <w:rPr>
          <w:rFonts w:asciiTheme="minorHAnsi" w:hAnsiTheme="minorHAnsi" w:cstheme="minorHAnsi"/>
          <w:b/>
        </w:rPr>
        <w:t>Acessante</w:t>
      </w:r>
      <w:r w:rsidRPr="00E5103A">
        <w:rPr>
          <w:rFonts w:asciiTheme="minorHAnsi" w:hAnsiTheme="minorHAnsi" w:cstheme="minorHAnsi"/>
        </w:rPr>
        <w:t xml:space="preserve">, conforme parâmetros e proteções definidos no Estudo de Proteção aprovado pela </w:t>
      </w:r>
      <w:r w:rsidRPr="00E5103A">
        <w:rPr>
          <w:rFonts w:asciiTheme="minorHAnsi" w:hAnsiTheme="minorHAnsi" w:cstheme="minorHAnsi"/>
          <w:b/>
        </w:rPr>
        <w:t>Acessada</w:t>
      </w:r>
      <w:r w:rsidRPr="00E5103A">
        <w:rPr>
          <w:rFonts w:asciiTheme="minorHAnsi" w:hAnsiTheme="minorHAnsi" w:cstheme="minorHAnsi"/>
        </w:rPr>
        <w:t>.</w:t>
      </w:r>
    </w:p>
    <w:p w14:paraId="5EFFE140" w14:textId="77777777" w:rsidR="00830836" w:rsidRPr="00E5103A" w:rsidRDefault="00830836" w:rsidP="00E5103A">
      <w:pPr>
        <w:spacing w:line="276" w:lineRule="auto"/>
        <w:jc w:val="both"/>
        <w:rPr>
          <w:rFonts w:asciiTheme="minorHAnsi" w:hAnsiTheme="minorHAnsi" w:cstheme="minorHAnsi"/>
        </w:rPr>
      </w:pPr>
    </w:p>
    <w:p w14:paraId="19714505"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AJUSTE DA PROTEÇÃO</w:t>
      </w:r>
    </w:p>
    <w:p w14:paraId="29719275" w14:textId="77777777" w:rsidR="00830836" w:rsidRPr="00E5103A" w:rsidRDefault="00830836" w:rsidP="00E5103A">
      <w:pPr>
        <w:spacing w:line="276" w:lineRule="auto"/>
        <w:jc w:val="both"/>
        <w:rPr>
          <w:rFonts w:asciiTheme="minorHAnsi" w:hAnsiTheme="minorHAnsi" w:cstheme="minorHAnsi"/>
        </w:rPr>
      </w:pPr>
    </w:p>
    <w:p w14:paraId="050C4A7B"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 QUARTA</w:t>
      </w:r>
      <w:r w:rsidRPr="00E5103A">
        <w:rPr>
          <w:rFonts w:asciiTheme="minorHAnsi" w:hAnsiTheme="minorHAnsi" w:cstheme="minorHAnsi"/>
        </w:rPr>
        <w:t xml:space="preserve"> – Os ajustes da proteção dos religadores dos alimentadores serão definidos pela </w:t>
      </w:r>
      <w:r w:rsidRPr="00E5103A">
        <w:rPr>
          <w:rFonts w:asciiTheme="minorHAnsi" w:hAnsiTheme="minorHAnsi" w:cstheme="minorHAnsi"/>
          <w:b/>
        </w:rPr>
        <w:t xml:space="preserve">Acessada. </w:t>
      </w:r>
      <w:r w:rsidRPr="00E5103A">
        <w:rPr>
          <w:rFonts w:asciiTheme="minorHAnsi" w:hAnsiTheme="minorHAnsi" w:cstheme="minorHAnsi"/>
        </w:rPr>
        <w:t xml:space="preserve">Os ajustes da proteção do disjuntor da cabine de medição e proteção serão implantados pela </w:t>
      </w:r>
      <w:r w:rsidRPr="00E5103A">
        <w:rPr>
          <w:rFonts w:asciiTheme="minorHAnsi" w:hAnsiTheme="minorHAnsi" w:cstheme="minorHAnsi"/>
          <w:b/>
        </w:rPr>
        <w:t>Acessante</w:t>
      </w:r>
      <w:r w:rsidRPr="00E5103A">
        <w:rPr>
          <w:rFonts w:asciiTheme="minorHAnsi" w:hAnsiTheme="minorHAnsi" w:cstheme="minorHAnsi"/>
        </w:rPr>
        <w:t xml:space="preserve"> com a análise e autorização da </w:t>
      </w:r>
      <w:r w:rsidRPr="00E5103A">
        <w:rPr>
          <w:rFonts w:asciiTheme="minorHAnsi" w:hAnsiTheme="minorHAnsi" w:cstheme="minorHAnsi"/>
          <w:b/>
        </w:rPr>
        <w:t xml:space="preserve">Acessada, </w:t>
      </w:r>
      <w:r w:rsidRPr="00E5103A">
        <w:rPr>
          <w:rFonts w:asciiTheme="minorHAnsi" w:hAnsiTheme="minorHAnsi" w:cstheme="minorHAnsi"/>
        </w:rPr>
        <w:t xml:space="preserve">conforme consta no estudo de proteção aprovado pela </w:t>
      </w:r>
      <w:r w:rsidRPr="00E5103A">
        <w:rPr>
          <w:rFonts w:asciiTheme="minorHAnsi" w:hAnsiTheme="minorHAnsi" w:cstheme="minorHAnsi"/>
          <w:b/>
        </w:rPr>
        <w:t>Acessada</w:t>
      </w:r>
      <w:r w:rsidRPr="00E5103A">
        <w:rPr>
          <w:rFonts w:asciiTheme="minorHAnsi" w:hAnsiTheme="minorHAnsi" w:cstheme="minorHAnsi"/>
        </w:rPr>
        <w:t xml:space="preserve">. </w:t>
      </w:r>
    </w:p>
    <w:p w14:paraId="4391F819" w14:textId="77777777" w:rsidR="00830836" w:rsidRPr="00E5103A" w:rsidRDefault="00830836" w:rsidP="00E5103A">
      <w:pPr>
        <w:spacing w:line="276" w:lineRule="auto"/>
        <w:jc w:val="both"/>
        <w:rPr>
          <w:rFonts w:asciiTheme="minorHAnsi" w:hAnsiTheme="minorHAnsi" w:cstheme="minorHAnsi"/>
        </w:rPr>
      </w:pPr>
    </w:p>
    <w:p w14:paraId="51E79F63"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A análise da </w:t>
      </w:r>
      <w:r w:rsidRPr="00E5103A">
        <w:rPr>
          <w:rFonts w:asciiTheme="minorHAnsi" w:hAnsiTheme="minorHAnsi" w:cstheme="minorHAnsi"/>
          <w:b/>
        </w:rPr>
        <w:t>Acessada</w:t>
      </w:r>
      <w:r w:rsidRPr="00E5103A">
        <w:rPr>
          <w:rFonts w:asciiTheme="minorHAnsi" w:hAnsiTheme="minorHAnsi" w:cstheme="minorHAnsi"/>
        </w:rPr>
        <w:t xml:space="preserve"> terá por objetivo a verificação da coordenação e seletividade dos ajustes de proteção do disjuntor da cabine de medição e proteção com as demais proteções existentes da sua rede de distribuição e atendimento.</w:t>
      </w:r>
    </w:p>
    <w:p w14:paraId="3DDA7DAB" w14:textId="77777777" w:rsidR="00830836" w:rsidRPr="00E5103A" w:rsidRDefault="00830836" w:rsidP="00E5103A">
      <w:pPr>
        <w:spacing w:line="276" w:lineRule="auto"/>
        <w:jc w:val="both"/>
        <w:rPr>
          <w:rFonts w:asciiTheme="minorHAnsi" w:hAnsiTheme="minorHAnsi" w:cstheme="minorHAnsi"/>
        </w:rPr>
      </w:pPr>
    </w:p>
    <w:p w14:paraId="0213E7C2"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Deverá a </w:t>
      </w:r>
      <w:r w:rsidRPr="00E5103A">
        <w:rPr>
          <w:rFonts w:asciiTheme="minorHAnsi" w:hAnsiTheme="minorHAnsi" w:cstheme="minorHAnsi"/>
          <w:b/>
        </w:rPr>
        <w:t>Acessada</w:t>
      </w:r>
      <w:r w:rsidRPr="00E5103A">
        <w:rPr>
          <w:rFonts w:asciiTheme="minorHAnsi" w:hAnsiTheme="minorHAnsi" w:cstheme="minorHAnsi"/>
        </w:rPr>
        <w:t xml:space="preserve">, sob solicitação, prestar todas as informações necessárias à </w:t>
      </w:r>
      <w:r w:rsidRPr="00E5103A">
        <w:rPr>
          <w:rFonts w:asciiTheme="minorHAnsi" w:hAnsiTheme="minorHAnsi" w:cstheme="minorHAnsi"/>
          <w:b/>
        </w:rPr>
        <w:t>Acessante</w:t>
      </w:r>
      <w:r w:rsidRPr="00E5103A">
        <w:rPr>
          <w:rFonts w:asciiTheme="minorHAnsi" w:hAnsiTheme="minorHAnsi" w:cstheme="minorHAnsi"/>
        </w:rPr>
        <w:t xml:space="preserve"> para subsidiar os estudos de proteção que forem necessários.</w:t>
      </w:r>
    </w:p>
    <w:p w14:paraId="5B25D707" w14:textId="77777777" w:rsidR="00830836" w:rsidRPr="00E5103A" w:rsidRDefault="00830836" w:rsidP="00E5103A">
      <w:pPr>
        <w:spacing w:line="276" w:lineRule="auto"/>
        <w:jc w:val="both"/>
        <w:rPr>
          <w:rFonts w:asciiTheme="minorHAnsi" w:hAnsiTheme="minorHAnsi" w:cstheme="minorHAnsi"/>
        </w:rPr>
      </w:pPr>
    </w:p>
    <w:p w14:paraId="55B6FE62"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SOLICITAÇÂO DE BLOQUEIO DE RELIGAMENTO</w:t>
      </w:r>
    </w:p>
    <w:p w14:paraId="6849E372" w14:textId="77777777" w:rsidR="00830836" w:rsidRPr="00E5103A" w:rsidRDefault="00830836" w:rsidP="00E5103A">
      <w:pPr>
        <w:spacing w:line="276" w:lineRule="auto"/>
        <w:jc w:val="both"/>
        <w:rPr>
          <w:rFonts w:asciiTheme="minorHAnsi" w:hAnsiTheme="minorHAnsi" w:cstheme="minorHAnsi"/>
        </w:rPr>
      </w:pPr>
    </w:p>
    <w:p w14:paraId="75A77131" w14:textId="3E8C0893" w:rsidR="00830836" w:rsidRPr="00E5103A" w:rsidRDefault="00830836" w:rsidP="00E5103A">
      <w:pPr>
        <w:spacing w:line="276" w:lineRule="auto"/>
        <w:jc w:val="both"/>
        <w:rPr>
          <w:rFonts w:asciiTheme="minorHAnsi" w:hAnsiTheme="minorHAnsi" w:cstheme="minorHAnsi"/>
          <w:u w:val="single"/>
        </w:rPr>
      </w:pPr>
      <w:r w:rsidRPr="00E5103A">
        <w:rPr>
          <w:rFonts w:asciiTheme="minorHAnsi" w:hAnsiTheme="minorHAnsi" w:cstheme="minorHAnsi"/>
          <w:u w:val="single"/>
        </w:rPr>
        <w:t>CLÁUSULA VIGÉSIMA QUINTA</w:t>
      </w:r>
      <w:r w:rsidRPr="00E5103A">
        <w:rPr>
          <w:rFonts w:asciiTheme="minorHAnsi" w:hAnsiTheme="minorHAnsi" w:cstheme="minorHAnsi"/>
        </w:rPr>
        <w:t xml:space="preserve"> – A solicitação de Bloqueio de Religamento do alimentador para trabalhos em linha viva da </w:t>
      </w:r>
      <w:r w:rsidRPr="00E5103A">
        <w:rPr>
          <w:rFonts w:asciiTheme="minorHAnsi" w:hAnsiTheme="minorHAnsi" w:cstheme="minorHAnsi"/>
          <w:b/>
        </w:rPr>
        <w:t>Acessante</w:t>
      </w:r>
      <w:r w:rsidRPr="00E5103A">
        <w:rPr>
          <w:rFonts w:asciiTheme="minorHAnsi" w:hAnsiTheme="minorHAnsi" w:cstheme="minorHAnsi"/>
        </w:rPr>
        <w:t xml:space="preserve"> deverá ser solicitada, através de </w:t>
      </w:r>
      <w:r w:rsidR="00BF55C5" w:rsidRPr="00E5103A">
        <w:rPr>
          <w:rFonts w:asciiTheme="minorHAnsi" w:hAnsiTheme="minorHAnsi" w:cstheme="minorHAnsi"/>
          <w:i/>
        </w:rPr>
        <w:t>mensagens</w:t>
      </w:r>
      <w:r w:rsidRPr="00E5103A">
        <w:rPr>
          <w:rFonts w:asciiTheme="minorHAnsi" w:hAnsiTheme="minorHAnsi" w:cstheme="minorHAnsi"/>
          <w:i/>
        </w:rPr>
        <w:t xml:space="preserve"> de correio eletrônico e/ou Fax</w:t>
      </w:r>
      <w:r w:rsidRPr="00E5103A">
        <w:rPr>
          <w:rFonts w:asciiTheme="minorHAnsi" w:hAnsiTheme="minorHAnsi" w:cstheme="minorHAnsi"/>
        </w:rPr>
        <w:t xml:space="preserve">, à </w:t>
      </w:r>
      <w:r w:rsidRPr="00E5103A">
        <w:rPr>
          <w:rFonts w:asciiTheme="minorHAnsi" w:hAnsiTheme="minorHAnsi" w:cstheme="minorHAnsi"/>
          <w:b/>
        </w:rPr>
        <w:t>Acessada</w:t>
      </w:r>
      <w:r w:rsidRPr="00E5103A">
        <w:rPr>
          <w:rFonts w:asciiTheme="minorHAnsi" w:hAnsiTheme="minorHAnsi" w:cstheme="minorHAnsi"/>
        </w:rPr>
        <w:t xml:space="preserve"> com, no mínimo, 03 (três) dias úteis de antecedência à data de realização do bloqueio.</w:t>
      </w:r>
    </w:p>
    <w:p w14:paraId="33AE4A68" w14:textId="77777777" w:rsidR="00830836" w:rsidRPr="00E5103A" w:rsidRDefault="00830836" w:rsidP="00E5103A">
      <w:pPr>
        <w:spacing w:line="276" w:lineRule="auto"/>
        <w:jc w:val="both"/>
        <w:rPr>
          <w:rFonts w:asciiTheme="minorHAnsi" w:hAnsiTheme="minorHAnsi" w:cstheme="minorHAnsi"/>
          <w:u w:val="single"/>
        </w:rPr>
      </w:pPr>
    </w:p>
    <w:p w14:paraId="406936F2"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A </w:t>
      </w:r>
      <w:r w:rsidRPr="00E5103A">
        <w:rPr>
          <w:rFonts w:asciiTheme="minorHAnsi" w:hAnsiTheme="minorHAnsi" w:cstheme="minorHAnsi"/>
          <w:b/>
        </w:rPr>
        <w:t>Acessada</w:t>
      </w:r>
      <w:r w:rsidRPr="00E5103A">
        <w:rPr>
          <w:rFonts w:asciiTheme="minorHAnsi" w:hAnsiTheme="minorHAnsi" w:cstheme="minorHAnsi"/>
        </w:rPr>
        <w:t xml:space="preserve"> deverá emitir parecer referente à solicitação de Bloqueio de Religamento com, no mínimo, 01 (um) dia útil de antecedência à data de realização do bloqueio.</w:t>
      </w:r>
    </w:p>
    <w:p w14:paraId="1F6DC07A" w14:textId="77777777" w:rsidR="00830836" w:rsidRPr="00E5103A" w:rsidRDefault="00830836" w:rsidP="00E5103A">
      <w:pPr>
        <w:spacing w:line="276" w:lineRule="auto"/>
        <w:jc w:val="both"/>
        <w:rPr>
          <w:rFonts w:asciiTheme="minorHAnsi" w:hAnsiTheme="minorHAnsi" w:cstheme="minorHAnsi"/>
        </w:rPr>
      </w:pPr>
    </w:p>
    <w:p w14:paraId="507DC4A3"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 SEXTA</w:t>
      </w:r>
      <w:r w:rsidRPr="00E5103A">
        <w:rPr>
          <w:rFonts w:asciiTheme="minorHAnsi" w:hAnsiTheme="minorHAnsi" w:cstheme="minorHAnsi"/>
        </w:rPr>
        <w:t xml:space="preserve"> – A execução do Bloqueio/Desbloqueio de Religamento deverá ser realizada pela </w:t>
      </w:r>
      <w:r w:rsidRPr="00E5103A">
        <w:rPr>
          <w:rFonts w:asciiTheme="minorHAnsi" w:hAnsiTheme="minorHAnsi" w:cstheme="minorHAnsi"/>
          <w:b/>
        </w:rPr>
        <w:t>Acessada</w:t>
      </w:r>
      <w:r w:rsidRPr="00E5103A">
        <w:rPr>
          <w:rFonts w:asciiTheme="minorHAnsi" w:hAnsiTheme="minorHAnsi" w:cstheme="minorHAnsi"/>
        </w:rPr>
        <w:t xml:space="preserve"> após o contato telefônico da </w:t>
      </w:r>
      <w:r w:rsidRPr="00E5103A">
        <w:rPr>
          <w:rFonts w:asciiTheme="minorHAnsi" w:hAnsiTheme="minorHAnsi" w:cstheme="minorHAnsi"/>
          <w:b/>
        </w:rPr>
        <w:t>Acessante</w:t>
      </w:r>
      <w:r w:rsidRPr="00E5103A">
        <w:rPr>
          <w:rFonts w:asciiTheme="minorHAnsi" w:hAnsiTheme="minorHAnsi" w:cstheme="minorHAnsi"/>
        </w:rPr>
        <w:t>.</w:t>
      </w:r>
    </w:p>
    <w:p w14:paraId="49DB6B25" w14:textId="77777777" w:rsidR="00830836" w:rsidRPr="00E5103A" w:rsidRDefault="00830836" w:rsidP="00E5103A">
      <w:pPr>
        <w:spacing w:line="276" w:lineRule="auto"/>
        <w:jc w:val="both"/>
        <w:rPr>
          <w:rFonts w:asciiTheme="minorHAnsi" w:hAnsiTheme="minorHAnsi" w:cstheme="minorHAnsi"/>
          <w:b/>
          <w:u w:val="single"/>
        </w:rPr>
      </w:pPr>
    </w:p>
    <w:p w14:paraId="01AA3E84"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EQUIPAMENTOS E INSTALAÇÕES</w:t>
      </w:r>
    </w:p>
    <w:p w14:paraId="7B2CF9C8" w14:textId="77777777" w:rsidR="00830836" w:rsidRPr="00E5103A" w:rsidRDefault="00830836" w:rsidP="00E5103A">
      <w:pPr>
        <w:spacing w:line="276" w:lineRule="auto"/>
        <w:jc w:val="both"/>
        <w:rPr>
          <w:rFonts w:asciiTheme="minorHAnsi" w:hAnsiTheme="minorHAnsi" w:cstheme="minorHAnsi"/>
        </w:rPr>
      </w:pPr>
    </w:p>
    <w:p w14:paraId="077777D4"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 SÉTIMA</w:t>
      </w:r>
      <w:r w:rsidRPr="00E5103A">
        <w:rPr>
          <w:rFonts w:asciiTheme="minorHAnsi" w:hAnsiTheme="minorHAnsi" w:cstheme="minorHAnsi"/>
        </w:rPr>
        <w:t xml:space="preserve"> – As Partes deverão manter atualizadas as discriminações dos Ativos de Conexão, como também as especificações técnicas e os ajustes que garantam as necessidades básicas de operacionalidade.</w:t>
      </w:r>
    </w:p>
    <w:p w14:paraId="0D3CBCF0" w14:textId="77777777" w:rsidR="00830836" w:rsidRPr="00E5103A" w:rsidRDefault="00830836" w:rsidP="00E5103A">
      <w:pPr>
        <w:spacing w:line="276" w:lineRule="auto"/>
        <w:jc w:val="both"/>
        <w:rPr>
          <w:rFonts w:asciiTheme="minorHAnsi" w:hAnsiTheme="minorHAnsi" w:cstheme="minorHAnsi"/>
        </w:rPr>
      </w:pPr>
    </w:p>
    <w:p w14:paraId="6E28EA26"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Caberá à proprietária dos equipamentos formalizar, junto à outra Parte, qualquer alteração referente ao caput desta Cláusula.</w:t>
      </w:r>
    </w:p>
    <w:p w14:paraId="32AB9F07" w14:textId="77777777" w:rsidR="00830836" w:rsidRPr="00E5103A" w:rsidRDefault="00830836" w:rsidP="00E5103A">
      <w:pPr>
        <w:spacing w:line="276" w:lineRule="auto"/>
        <w:jc w:val="both"/>
        <w:rPr>
          <w:rFonts w:asciiTheme="minorHAnsi" w:hAnsiTheme="minorHAnsi" w:cstheme="minorHAnsi"/>
        </w:rPr>
      </w:pPr>
    </w:p>
    <w:p w14:paraId="7D00A6A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Caso a </w:t>
      </w:r>
      <w:r w:rsidRPr="00E5103A">
        <w:rPr>
          <w:rFonts w:asciiTheme="minorHAnsi" w:hAnsiTheme="minorHAnsi" w:cstheme="minorHAnsi"/>
          <w:b/>
        </w:rPr>
        <w:t>Acessante</w:t>
      </w:r>
      <w:r w:rsidRPr="00E5103A">
        <w:rPr>
          <w:rFonts w:asciiTheme="minorHAnsi" w:hAnsiTheme="minorHAnsi" w:cstheme="minorHAnsi"/>
        </w:rPr>
        <w:t xml:space="preserve"> efetue alterações na geração de energia em suas instalações, deverá previamente consultar a </w:t>
      </w:r>
      <w:r w:rsidRPr="00E5103A">
        <w:rPr>
          <w:rFonts w:asciiTheme="minorHAnsi" w:hAnsiTheme="minorHAnsi" w:cstheme="minorHAnsi"/>
          <w:b/>
        </w:rPr>
        <w:t>Acessada</w:t>
      </w:r>
      <w:r w:rsidRPr="00E5103A">
        <w:rPr>
          <w:rFonts w:asciiTheme="minorHAnsi" w:hAnsiTheme="minorHAnsi" w:cstheme="minorHAnsi"/>
        </w:rPr>
        <w:t xml:space="preserve"> para verificar viabilidade e condições operativas da rede de distribuição da </w:t>
      </w:r>
      <w:r w:rsidRPr="00E5103A">
        <w:rPr>
          <w:rFonts w:asciiTheme="minorHAnsi" w:hAnsiTheme="minorHAnsi" w:cstheme="minorHAnsi"/>
          <w:b/>
        </w:rPr>
        <w:t>Acessada</w:t>
      </w:r>
      <w:r w:rsidRPr="00E5103A">
        <w:rPr>
          <w:rFonts w:asciiTheme="minorHAnsi" w:hAnsiTheme="minorHAnsi" w:cstheme="minorHAnsi"/>
        </w:rPr>
        <w:t>.</w:t>
      </w:r>
    </w:p>
    <w:p w14:paraId="1D076AEE" w14:textId="77777777" w:rsidR="00830836" w:rsidRPr="00E5103A" w:rsidRDefault="00830836" w:rsidP="00E5103A">
      <w:pPr>
        <w:spacing w:line="276" w:lineRule="auto"/>
        <w:jc w:val="both"/>
        <w:rPr>
          <w:rFonts w:asciiTheme="minorHAnsi" w:hAnsiTheme="minorHAnsi" w:cstheme="minorHAnsi"/>
        </w:rPr>
      </w:pPr>
    </w:p>
    <w:p w14:paraId="409E00E8"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TERCEIRO</w:t>
      </w:r>
      <w:r w:rsidRPr="00E5103A">
        <w:rPr>
          <w:rFonts w:asciiTheme="minorHAnsi" w:hAnsiTheme="minorHAnsi" w:cstheme="minorHAnsi"/>
        </w:rPr>
        <w:t xml:space="preserve"> – O Diagrama Unifilar das Instalações da </w:t>
      </w:r>
      <w:r w:rsidRPr="00E5103A">
        <w:rPr>
          <w:rFonts w:asciiTheme="minorHAnsi" w:hAnsiTheme="minorHAnsi" w:cstheme="minorHAnsi"/>
          <w:b/>
        </w:rPr>
        <w:t>Acessante</w:t>
      </w:r>
      <w:r w:rsidRPr="00E5103A">
        <w:rPr>
          <w:rFonts w:asciiTheme="minorHAnsi" w:hAnsiTheme="minorHAnsi" w:cstheme="minorHAnsi"/>
        </w:rPr>
        <w:t xml:space="preserve"> encontra-se no Anexo C deste Acordo.</w:t>
      </w:r>
    </w:p>
    <w:p w14:paraId="089592F6" w14:textId="77777777" w:rsidR="00830836" w:rsidRPr="00E5103A" w:rsidRDefault="00830836" w:rsidP="00E5103A">
      <w:pPr>
        <w:spacing w:line="276" w:lineRule="auto"/>
        <w:jc w:val="both"/>
        <w:rPr>
          <w:rFonts w:asciiTheme="minorHAnsi" w:hAnsiTheme="minorHAnsi" w:cstheme="minorHAnsi"/>
        </w:rPr>
      </w:pPr>
    </w:p>
    <w:p w14:paraId="6D339033"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lastRenderedPageBreak/>
        <w:t>PARÁGRAFO QUARTO</w:t>
      </w:r>
      <w:r w:rsidRPr="00E5103A">
        <w:rPr>
          <w:rFonts w:asciiTheme="minorHAnsi" w:hAnsiTheme="minorHAnsi" w:cstheme="minorHAnsi"/>
        </w:rPr>
        <w:t xml:space="preserve"> – A identificação do ponto de conexão, bem como o detalhamento da codificação das instalações e equipamentos, diagramas elétricos e operativos e limites de responsabilidade encontram-se no Anexo C deste Acordo.</w:t>
      </w:r>
    </w:p>
    <w:p w14:paraId="40C3DBFE" w14:textId="77777777" w:rsidR="00830836" w:rsidRPr="00E5103A" w:rsidRDefault="00830836" w:rsidP="00E5103A">
      <w:pPr>
        <w:spacing w:line="276" w:lineRule="auto"/>
        <w:jc w:val="both"/>
        <w:rPr>
          <w:rFonts w:asciiTheme="minorHAnsi" w:hAnsiTheme="minorHAnsi" w:cstheme="minorHAnsi"/>
        </w:rPr>
      </w:pPr>
    </w:p>
    <w:p w14:paraId="34DB851A"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IDENTIFICAÇÃO OPERACIONAL</w:t>
      </w:r>
    </w:p>
    <w:p w14:paraId="648E0A83" w14:textId="77777777" w:rsidR="00830836" w:rsidRPr="00E5103A" w:rsidRDefault="00830836" w:rsidP="00E5103A">
      <w:pPr>
        <w:spacing w:line="276" w:lineRule="auto"/>
        <w:jc w:val="both"/>
        <w:rPr>
          <w:rFonts w:asciiTheme="minorHAnsi" w:hAnsiTheme="minorHAnsi" w:cstheme="minorHAnsi"/>
        </w:rPr>
      </w:pPr>
    </w:p>
    <w:p w14:paraId="38363C26"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 OITAVA</w:t>
      </w:r>
      <w:r w:rsidRPr="00E5103A">
        <w:rPr>
          <w:rFonts w:asciiTheme="minorHAnsi" w:hAnsiTheme="minorHAnsi" w:cstheme="minorHAnsi"/>
        </w:rPr>
        <w:t xml:space="preserve"> – As Partes deverão manter atualizadas as identificações operacionais dos Equipamentos e instalações objetos da cláusula anterior, visando à segurança do relacionamento operacional.</w:t>
      </w:r>
    </w:p>
    <w:p w14:paraId="13AE619D" w14:textId="77777777" w:rsidR="00830836" w:rsidRPr="00E5103A" w:rsidRDefault="00830836" w:rsidP="00E5103A">
      <w:pPr>
        <w:spacing w:line="276" w:lineRule="auto"/>
        <w:jc w:val="both"/>
        <w:rPr>
          <w:rFonts w:asciiTheme="minorHAnsi" w:hAnsiTheme="minorHAnsi" w:cstheme="minorHAnsi"/>
        </w:rPr>
      </w:pPr>
    </w:p>
    <w:p w14:paraId="23E3756A"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Caberá à Parte proprietária da Unidade Operativa, a responsabilidade pela citada identificação operacional e distribuição dos respectivos Diagramas Unifilares Operacionais.</w:t>
      </w:r>
    </w:p>
    <w:p w14:paraId="681C31E1" w14:textId="77777777" w:rsidR="00830836" w:rsidRPr="00E5103A" w:rsidRDefault="00830836" w:rsidP="00E5103A">
      <w:pPr>
        <w:spacing w:line="276" w:lineRule="auto"/>
        <w:jc w:val="both"/>
        <w:rPr>
          <w:rFonts w:asciiTheme="minorHAnsi" w:hAnsiTheme="minorHAnsi" w:cstheme="minorHAnsi"/>
        </w:rPr>
      </w:pPr>
    </w:p>
    <w:p w14:paraId="1CB284CB"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A distribuição dos Diagramas Unifilares Operacionais atualizados será feita por meio de correio eletrônico endereçada ao setor responsável da Parte a ser informada, sempre que houver alterações nas instalações objeto deste Acordo.</w:t>
      </w:r>
    </w:p>
    <w:p w14:paraId="079D237C" w14:textId="77777777" w:rsidR="00830836" w:rsidRPr="00E5103A" w:rsidRDefault="00830836" w:rsidP="00E5103A">
      <w:pPr>
        <w:spacing w:line="276" w:lineRule="auto"/>
        <w:jc w:val="both"/>
        <w:rPr>
          <w:rFonts w:asciiTheme="minorHAnsi" w:hAnsiTheme="minorHAnsi" w:cstheme="minorHAnsi"/>
        </w:rPr>
      </w:pPr>
    </w:p>
    <w:p w14:paraId="32670751"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TERCEIRO</w:t>
      </w:r>
      <w:r w:rsidRPr="00E5103A">
        <w:rPr>
          <w:rFonts w:asciiTheme="minorHAnsi" w:hAnsiTheme="minorHAnsi" w:cstheme="minorHAnsi"/>
        </w:rPr>
        <w:t xml:space="preserve"> – O </w:t>
      </w:r>
      <w:r w:rsidRPr="00E5103A">
        <w:rPr>
          <w:rFonts w:asciiTheme="minorHAnsi" w:hAnsiTheme="minorHAnsi" w:cstheme="minorHAnsi"/>
          <w:b/>
        </w:rPr>
        <w:t>Acessante</w:t>
      </w:r>
      <w:r w:rsidRPr="00E5103A">
        <w:rPr>
          <w:rFonts w:asciiTheme="minorHAnsi" w:hAnsiTheme="minorHAnsi" w:cstheme="minorHAnsi"/>
        </w:rPr>
        <w:t xml:space="preserve"> deverá identificar de forma visível, utilizando um símbolo de seu proprietário, os ativos de sua responsabilidade (Postes, Estruturas, Medição, Proteção e outros), visando diferenciar os ativos da </w:t>
      </w:r>
      <w:r w:rsidRPr="00E5103A">
        <w:rPr>
          <w:rFonts w:asciiTheme="minorHAnsi" w:hAnsiTheme="minorHAnsi" w:cstheme="minorHAnsi"/>
          <w:b/>
        </w:rPr>
        <w:t>Acessada</w:t>
      </w:r>
      <w:r w:rsidRPr="00E5103A">
        <w:rPr>
          <w:rFonts w:asciiTheme="minorHAnsi" w:hAnsiTheme="minorHAnsi" w:cstheme="minorHAnsi"/>
        </w:rPr>
        <w:t>.</w:t>
      </w:r>
    </w:p>
    <w:p w14:paraId="02EE1FB8" w14:textId="77777777" w:rsidR="00830836" w:rsidRPr="00E5103A" w:rsidRDefault="00830836" w:rsidP="00E5103A">
      <w:pPr>
        <w:spacing w:line="276" w:lineRule="auto"/>
        <w:jc w:val="both"/>
        <w:rPr>
          <w:rFonts w:asciiTheme="minorHAnsi" w:hAnsiTheme="minorHAnsi" w:cstheme="minorHAnsi"/>
        </w:rPr>
      </w:pPr>
    </w:p>
    <w:p w14:paraId="04437E4F"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LIMITES OPERACIONAIS</w:t>
      </w:r>
    </w:p>
    <w:p w14:paraId="2C51537A" w14:textId="77777777" w:rsidR="00830836" w:rsidRPr="00E5103A" w:rsidRDefault="00830836" w:rsidP="00E5103A">
      <w:pPr>
        <w:spacing w:line="276" w:lineRule="auto"/>
        <w:jc w:val="both"/>
        <w:rPr>
          <w:rFonts w:asciiTheme="minorHAnsi" w:hAnsiTheme="minorHAnsi" w:cstheme="minorHAnsi"/>
          <w:u w:val="single"/>
        </w:rPr>
      </w:pPr>
    </w:p>
    <w:p w14:paraId="46FC3153" w14:textId="77777777" w:rsidR="00830836" w:rsidRPr="00E5103A" w:rsidRDefault="00830836" w:rsidP="00E5103A">
      <w:pPr>
        <w:pStyle w:val="Standard"/>
        <w:spacing w:line="276" w:lineRule="auto"/>
        <w:jc w:val="both"/>
        <w:rPr>
          <w:rFonts w:asciiTheme="minorHAnsi" w:eastAsia="Times New Roman" w:hAnsiTheme="minorHAnsi" w:cstheme="minorHAnsi"/>
          <w:kern w:val="0"/>
          <w:sz w:val="20"/>
          <w:szCs w:val="20"/>
          <w:lang w:eastAsia="ar-SA" w:bidi="ar-SA"/>
        </w:rPr>
      </w:pPr>
      <w:r w:rsidRPr="00E5103A">
        <w:rPr>
          <w:rFonts w:asciiTheme="minorHAnsi" w:hAnsiTheme="minorHAnsi" w:cstheme="minorHAnsi"/>
          <w:sz w:val="20"/>
          <w:szCs w:val="20"/>
          <w:u w:val="single"/>
        </w:rPr>
        <w:t>CLÁUSULA VIGÉSIMA NONA</w:t>
      </w:r>
      <w:r w:rsidRPr="00E5103A">
        <w:rPr>
          <w:rFonts w:asciiTheme="minorHAnsi" w:hAnsiTheme="minorHAnsi" w:cstheme="minorHAnsi"/>
          <w:sz w:val="20"/>
          <w:szCs w:val="20"/>
        </w:rPr>
        <w:t xml:space="preserve"> </w:t>
      </w:r>
      <w:r w:rsidRPr="00E5103A">
        <w:rPr>
          <w:rFonts w:asciiTheme="minorHAnsi" w:eastAsia="Times New Roman" w:hAnsiTheme="minorHAnsi" w:cstheme="minorHAnsi"/>
          <w:kern w:val="0"/>
          <w:sz w:val="16"/>
          <w:szCs w:val="16"/>
          <w:lang w:eastAsia="ar-SA" w:bidi="ar-SA"/>
        </w:rPr>
        <w:t xml:space="preserve">– </w:t>
      </w:r>
      <w:r w:rsidRPr="00E5103A">
        <w:rPr>
          <w:rFonts w:asciiTheme="minorHAnsi" w:eastAsia="Times New Roman" w:hAnsiTheme="minorHAnsi" w:cstheme="minorHAnsi"/>
          <w:kern w:val="0"/>
          <w:sz w:val="20"/>
          <w:szCs w:val="20"/>
          <w:lang w:eastAsia="ar-SA" w:bidi="ar-SA"/>
        </w:rPr>
        <w:t xml:space="preserve">Conforme consta no Estudo de Mitigação de Fluxo Reverso o </w:t>
      </w:r>
      <w:r w:rsidRPr="00E5103A">
        <w:rPr>
          <w:rFonts w:asciiTheme="minorHAnsi" w:hAnsiTheme="minorHAnsi" w:cstheme="minorHAnsi"/>
          <w:b/>
          <w:sz w:val="20"/>
          <w:szCs w:val="20"/>
        </w:rPr>
        <w:t>Acessante</w:t>
      </w:r>
      <w:r w:rsidRPr="00E5103A">
        <w:rPr>
          <w:rFonts w:asciiTheme="minorHAnsi" w:eastAsia="Times New Roman" w:hAnsiTheme="minorHAnsi" w:cstheme="minorHAnsi"/>
          <w:kern w:val="0"/>
          <w:sz w:val="20"/>
          <w:szCs w:val="20"/>
          <w:lang w:eastAsia="ar-SA" w:bidi="ar-SA"/>
        </w:rPr>
        <w:t xml:space="preserve"> deverá implementar controle de injeção de potência na rede da </w:t>
      </w:r>
      <w:r w:rsidRPr="00E5103A">
        <w:rPr>
          <w:rFonts w:asciiTheme="minorHAnsi" w:eastAsia="Times New Roman" w:hAnsiTheme="minorHAnsi" w:cstheme="minorHAnsi"/>
          <w:b/>
          <w:bCs/>
          <w:kern w:val="0"/>
          <w:sz w:val="20"/>
          <w:szCs w:val="20"/>
          <w:lang w:eastAsia="ar-SA" w:bidi="ar-SA"/>
        </w:rPr>
        <w:t>Acessada</w:t>
      </w:r>
      <w:r w:rsidRPr="00E5103A">
        <w:rPr>
          <w:rFonts w:asciiTheme="minorHAnsi" w:eastAsia="Times New Roman" w:hAnsiTheme="minorHAnsi" w:cstheme="minorHAnsi"/>
          <w:kern w:val="0"/>
          <w:sz w:val="20"/>
          <w:szCs w:val="20"/>
          <w:lang w:eastAsia="ar-SA" w:bidi="ar-SA"/>
        </w:rPr>
        <w:t xml:space="preserve">, conforme dias e horários estabelecidos, de forma integral em relação a potência instalada da geração. A não observância das limitações, mesmo que devido a eventual mau funcionamento dos dispositivos instalados pelo </w:t>
      </w:r>
      <w:r w:rsidRPr="00E5103A">
        <w:rPr>
          <w:rFonts w:asciiTheme="minorHAnsi" w:eastAsia="Times New Roman" w:hAnsiTheme="minorHAnsi" w:cstheme="minorHAnsi"/>
          <w:b/>
          <w:bCs/>
          <w:kern w:val="0"/>
          <w:sz w:val="20"/>
          <w:szCs w:val="20"/>
          <w:lang w:eastAsia="ar-SA" w:bidi="ar-SA"/>
        </w:rPr>
        <w:t>Acessante</w:t>
      </w:r>
      <w:r w:rsidRPr="00E5103A">
        <w:rPr>
          <w:rFonts w:asciiTheme="minorHAnsi" w:eastAsia="Times New Roman" w:hAnsiTheme="minorHAnsi" w:cstheme="minorHAnsi"/>
          <w:kern w:val="0"/>
          <w:sz w:val="20"/>
          <w:szCs w:val="20"/>
          <w:lang w:eastAsia="ar-SA" w:bidi="ar-SA"/>
        </w:rPr>
        <w:t xml:space="preserve">, implica conexão à revelia, situação na qual a </w:t>
      </w:r>
      <w:r w:rsidRPr="00E5103A">
        <w:rPr>
          <w:rFonts w:asciiTheme="minorHAnsi" w:eastAsia="Times New Roman" w:hAnsiTheme="minorHAnsi" w:cstheme="minorHAnsi"/>
          <w:b/>
          <w:bCs/>
          <w:kern w:val="0"/>
          <w:sz w:val="20"/>
          <w:szCs w:val="20"/>
          <w:lang w:eastAsia="ar-SA" w:bidi="ar-SA"/>
        </w:rPr>
        <w:t>Acessada</w:t>
      </w:r>
      <w:r w:rsidRPr="00E5103A">
        <w:rPr>
          <w:rFonts w:asciiTheme="minorHAnsi" w:eastAsia="Times New Roman" w:hAnsiTheme="minorHAnsi" w:cstheme="minorHAnsi"/>
          <w:kern w:val="0"/>
          <w:sz w:val="20"/>
          <w:szCs w:val="20"/>
          <w:lang w:eastAsia="ar-SA" w:bidi="ar-SA"/>
        </w:rPr>
        <w:t xml:space="preserve"> suspenderá imediatamente o fornecimento de energia, nos termos do art. 353, além de adotar os procedimentos estabelecidos no art. 655-F da Resolução Normativa nº 1.000/2021 para proceder com a recuperação do consumo não faturado.</w:t>
      </w:r>
    </w:p>
    <w:p w14:paraId="53FD08B7" w14:textId="77777777" w:rsidR="00830836" w:rsidRPr="00E5103A" w:rsidRDefault="00830836" w:rsidP="00E5103A">
      <w:pPr>
        <w:pStyle w:val="Standard"/>
        <w:spacing w:line="276" w:lineRule="auto"/>
        <w:jc w:val="both"/>
        <w:rPr>
          <w:rFonts w:asciiTheme="minorHAnsi" w:eastAsia="Times New Roman" w:hAnsiTheme="minorHAnsi" w:cstheme="minorHAnsi"/>
          <w:kern w:val="0"/>
          <w:sz w:val="20"/>
          <w:szCs w:val="20"/>
          <w:lang w:eastAsia="ar-SA" w:bidi="ar-SA"/>
        </w:rPr>
      </w:pPr>
    </w:p>
    <w:p w14:paraId="2D44489F" w14:textId="77777777" w:rsidR="00830836" w:rsidRPr="00E5103A" w:rsidRDefault="00830836" w:rsidP="00E5103A">
      <w:pPr>
        <w:pStyle w:val="Standard"/>
        <w:numPr>
          <w:ilvl w:val="0"/>
          <w:numId w:val="18"/>
        </w:numPr>
        <w:spacing w:line="276" w:lineRule="auto"/>
        <w:jc w:val="both"/>
        <w:rPr>
          <w:rFonts w:asciiTheme="minorHAnsi" w:eastAsia="Times New Roman" w:hAnsiTheme="minorHAnsi" w:cstheme="minorHAnsi"/>
          <w:kern w:val="0"/>
          <w:sz w:val="20"/>
          <w:szCs w:val="20"/>
          <w:lang w:eastAsia="ar-SA" w:bidi="ar-SA"/>
        </w:rPr>
      </w:pPr>
      <w:r w:rsidRPr="00E5103A">
        <w:rPr>
          <w:rFonts w:asciiTheme="minorHAnsi" w:eastAsia="Times New Roman" w:hAnsiTheme="minorHAnsi" w:cstheme="minorHAnsi"/>
          <w:kern w:val="0"/>
          <w:sz w:val="20"/>
          <w:szCs w:val="20"/>
          <w:lang w:eastAsia="ar-SA" w:bidi="ar-SA"/>
        </w:rPr>
        <w:t xml:space="preserve">Os dias e horários estabelecidos no Estudo de Mitigação de Inversão de Fluxo para limitação de injeção de geração na rede da </w:t>
      </w:r>
      <w:r w:rsidRPr="00E5103A">
        <w:rPr>
          <w:rFonts w:asciiTheme="minorHAnsi" w:eastAsia="Times New Roman" w:hAnsiTheme="minorHAnsi" w:cstheme="minorHAnsi"/>
          <w:b/>
          <w:bCs/>
          <w:kern w:val="0"/>
          <w:sz w:val="20"/>
          <w:szCs w:val="20"/>
          <w:lang w:eastAsia="ar-SA" w:bidi="ar-SA"/>
        </w:rPr>
        <w:t>Acessada</w:t>
      </w:r>
      <w:r w:rsidRPr="00E5103A">
        <w:rPr>
          <w:rFonts w:asciiTheme="minorHAnsi" w:eastAsia="Times New Roman" w:hAnsiTheme="minorHAnsi" w:cstheme="minorHAnsi"/>
          <w:kern w:val="0"/>
          <w:sz w:val="20"/>
          <w:szCs w:val="20"/>
          <w:lang w:eastAsia="ar-SA" w:bidi="ar-SA"/>
        </w:rPr>
        <w:t xml:space="preserve"> poderão ser revistos, a critério da distribuidora, caso haja alguma alteração significativa no alimentador, como por exemplo, saída ou entrada de cargas relevantes, que possam impactar significativamente no fluxo de potência do alimentador.</w:t>
      </w:r>
    </w:p>
    <w:p w14:paraId="2FA2C412" w14:textId="77777777" w:rsidR="00830836" w:rsidRPr="00E5103A" w:rsidRDefault="00830836" w:rsidP="00E5103A">
      <w:pPr>
        <w:pStyle w:val="Standard"/>
        <w:spacing w:line="276" w:lineRule="auto"/>
        <w:ind w:left="720"/>
        <w:jc w:val="both"/>
        <w:rPr>
          <w:rFonts w:asciiTheme="minorHAnsi" w:eastAsia="Times New Roman" w:hAnsiTheme="minorHAnsi" w:cstheme="minorHAnsi"/>
          <w:kern w:val="0"/>
          <w:sz w:val="20"/>
          <w:szCs w:val="20"/>
          <w:lang w:eastAsia="ar-SA" w:bidi="ar-SA"/>
        </w:rPr>
      </w:pPr>
    </w:p>
    <w:p w14:paraId="07EA2A60" w14:textId="1300779A" w:rsidR="00830836" w:rsidRPr="001A36DE" w:rsidRDefault="00830836" w:rsidP="00E5103A">
      <w:pPr>
        <w:pStyle w:val="Standard"/>
        <w:numPr>
          <w:ilvl w:val="0"/>
          <w:numId w:val="18"/>
        </w:numPr>
        <w:spacing w:line="276" w:lineRule="auto"/>
        <w:jc w:val="both"/>
        <w:rPr>
          <w:rFonts w:asciiTheme="minorHAnsi" w:eastAsia="Times New Roman" w:hAnsiTheme="minorHAnsi" w:cstheme="minorHAnsi"/>
          <w:kern w:val="0"/>
          <w:sz w:val="20"/>
          <w:szCs w:val="20"/>
          <w:lang w:eastAsia="ar-SA" w:bidi="ar-SA"/>
        </w:rPr>
      </w:pPr>
      <w:r w:rsidRPr="00E5103A">
        <w:rPr>
          <w:rFonts w:asciiTheme="minorHAnsi" w:eastAsia="Times New Roman" w:hAnsiTheme="minorHAnsi" w:cstheme="minorHAnsi"/>
          <w:kern w:val="0"/>
          <w:sz w:val="20"/>
          <w:szCs w:val="20"/>
          <w:lang w:eastAsia="ar-SA" w:bidi="ar-SA"/>
        </w:rPr>
        <w:t xml:space="preserve">Quando da implantação, por parte da </w:t>
      </w:r>
      <w:r w:rsidRPr="00E5103A">
        <w:rPr>
          <w:rFonts w:asciiTheme="minorHAnsi" w:eastAsia="Times New Roman" w:hAnsiTheme="minorHAnsi" w:cstheme="minorHAnsi"/>
          <w:b/>
          <w:bCs/>
          <w:kern w:val="0"/>
          <w:sz w:val="20"/>
          <w:szCs w:val="20"/>
          <w:lang w:eastAsia="ar-SA" w:bidi="ar-SA"/>
        </w:rPr>
        <w:t>Acessada</w:t>
      </w:r>
      <w:r w:rsidRPr="00E5103A">
        <w:rPr>
          <w:rFonts w:asciiTheme="minorHAnsi" w:eastAsia="Times New Roman" w:hAnsiTheme="minorHAnsi" w:cstheme="minorHAnsi"/>
          <w:kern w:val="0"/>
          <w:sz w:val="20"/>
          <w:szCs w:val="20"/>
          <w:lang w:eastAsia="ar-SA" w:bidi="ar-SA"/>
        </w:rPr>
        <w:t xml:space="preserve">, de um sistema de controle dinâmico de fluxo reverso no disjuntor do alimentador, o </w:t>
      </w:r>
      <w:r w:rsidRPr="00E5103A">
        <w:rPr>
          <w:rFonts w:asciiTheme="minorHAnsi" w:eastAsia="Times New Roman" w:hAnsiTheme="minorHAnsi" w:cstheme="minorHAnsi"/>
          <w:b/>
          <w:bCs/>
          <w:kern w:val="0"/>
          <w:sz w:val="20"/>
          <w:szCs w:val="20"/>
          <w:lang w:eastAsia="ar-SA" w:bidi="ar-SA"/>
        </w:rPr>
        <w:t>Acessante</w:t>
      </w:r>
      <w:r w:rsidRPr="00E5103A">
        <w:rPr>
          <w:rFonts w:asciiTheme="minorHAnsi" w:eastAsia="Times New Roman" w:hAnsiTheme="minorHAnsi" w:cstheme="minorHAnsi"/>
          <w:kern w:val="0"/>
          <w:sz w:val="20"/>
          <w:szCs w:val="20"/>
          <w:lang w:eastAsia="ar-SA" w:bidi="ar-SA"/>
        </w:rPr>
        <w:t xml:space="preserve"> poderá atualizar suas instalações, fazendo o investimento necessário para que passe a fazer parte da gestão dinâmica do fluxo reverso. Dessa forma o </w:t>
      </w:r>
      <w:r w:rsidRPr="00E5103A">
        <w:rPr>
          <w:rFonts w:asciiTheme="minorHAnsi" w:eastAsia="Times New Roman" w:hAnsiTheme="minorHAnsi" w:cstheme="minorHAnsi"/>
          <w:b/>
          <w:bCs/>
          <w:kern w:val="0"/>
          <w:sz w:val="20"/>
          <w:szCs w:val="20"/>
          <w:lang w:eastAsia="ar-SA" w:bidi="ar-SA"/>
        </w:rPr>
        <w:t>Acessante</w:t>
      </w:r>
      <w:r w:rsidRPr="00E5103A">
        <w:rPr>
          <w:rFonts w:asciiTheme="minorHAnsi" w:eastAsia="Times New Roman" w:hAnsiTheme="minorHAnsi" w:cstheme="minorHAnsi"/>
          <w:kern w:val="0"/>
          <w:sz w:val="20"/>
          <w:szCs w:val="20"/>
          <w:lang w:eastAsia="ar-SA" w:bidi="ar-SA"/>
        </w:rPr>
        <w:t xml:space="preserve"> torna-se desobrigado a cumprir o cronograma especificado no Estudo de Mitigação de Inversão de Fluxo, visto que a restrição de geração passará a ocorrer de forma dinâmica, baseada em medições, em tempo real, do disjuntor do alimentador.</w:t>
      </w:r>
    </w:p>
    <w:p w14:paraId="3D686829" w14:textId="77777777" w:rsidR="00830836" w:rsidRPr="00E5103A" w:rsidRDefault="00830836" w:rsidP="00E5103A">
      <w:pPr>
        <w:pStyle w:val="Ttulo1"/>
        <w:numPr>
          <w:ilvl w:val="0"/>
          <w:numId w:val="0"/>
        </w:numPr>
        <w:spacing w:line="276" w:lineRule="auto"/>
        <w:rPr>
          <w:rFonts w:asciiTheme="minorHAnsi" w:hAnsiTheme="minorHAnsi" w:cstheme="minorHAnsi"/>
        </w:rPr>
      </w:pPr>
      <w:r w:rsidRPr="00E5103A">
        <w:rPr>
          <w:rFonts w:asciiTheme="minorHAnsi" w:hAnsiTheme="minorHAnsi" w:cstheme="minorHAnsi"/>
          <w:sz w:val="20"/>
        </w:rPr>
        <w:t>RESPONSABILIDADES SOBRE A OPERAÇÃO E MANUTENÇÃO DO PONTO DE CONEXÃO</w:t>
      </w:r>
    </w:p>
    <w:p w14:paraId="6970CB14"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OPERAÇÃO DAS UNIDADES OPERATIVAS</w:t>
      </w:r>
    </w:p>
    <w:p w14:paraId="272BA478" w14:textId="77777777" w:rsidR="00830836" w:rsidRPr="00E5103A" w:rsidRDefault="00830836" w:rsidP="00E5103A">
      <w:pPr>
        <w:spacing w:line="276" w:lineRule="auto"/>
        <w:jc w:val="both"/>
        <w:rPr>
          <w:rFonts w:asciiTheme="minorHAnsi" w:hAnsiTheme="minorHAnsi" w:cstheme="minorHAnsi"/>
        </w:rPr>
      </w:pPr>
    </w:p>
    <w:p w14:paraId="5CE22908" w14:textId="63D37D11" w:rsidR="00830836" w:rsidRPr="00E5103A" w:rsidRDefault="00830836" w:rsidP="00E5103A">
      <w:pPr>
        <w:pStyle w:val="Corpodetexto21"/>
        <w:spacing w:line="276" w:lineRule="auto"/>
        <w:rPr>
          <w:rFonts w:asciiTheme="minorHAnsi" w:hAnsiTheme="minorHAnsi" w:cstheme="minorHAnsi"/>
          <w:color w:val="auto"/>
          <w:sz w:val="20"/>
        </w:rPr>
      </w:pPr>
      <w:r w:rsidRPr="00E5103A">
        <w:rPr>
          <w:rFonts w:asciiTheme="minorHAnsi" w:hAnsiTheme="minorHAnsi" w:cstheme="minorHAnsi"/>
          <w:color w:val="auto"/>
          <w:sz w:val="20"/>
          <w:u w:val="single"/>
        </w:rPr>
        <w:t>CLÁUSULA TRIGÉSIMA</w:t>
      </w:r>
      <w:r w:rsidRPr="00E5103A">
        <w:rPr>
          <w:rFonts w:asciiTheme="minorHAnsi" w:hAnsiTheme="minorHAnsi" w:cstheme="minorHAnsi"/>
          <w:color w:val="auto"/>
          <w:sz w:val="20"/>
        </w:rPr>
        <w:t xml:space="preserve"> – A execução dos serviços de coordenação, supervisão, controle, comando e execução da operação dos equipamentos ou de instalações, objeto deste Acordo, será de responsabilidade da sua </w:t>
      </w:r>
      <w:r w:rsidRPr="00E5103A">
        <w:rPr>
          <w:rFonts w:asciiTheme="minorHAnsi" w:hAnsiTheme="minorHAnsi" w:cstheme="minorHAnsi"/>
          <w:color w:val="auto"/>
          <w:sz w:val="20"/>
        </w:rPr>
        <w:lastRenderedPageBreak/>
        <w:t>proprietária.</w:t>
      </w:r>
    </w:p>
    <w:p w14:paraId="6B4CFD95" w14:textId="77777777" w:rsidR="00830836" w:rsidRPr="00E5103A" w:rsidRDefault="00830836" w:rsidP="00E5103A">
      <w:pPr>
        <w:spacing w:line="276" w:lineRule="auto"/>
        <w:jc w:val="both"/>
        <w:rPr>
          <w:rFonts w:asciiTheme="minorHAnsi" w:hAnsiTheme="minorHAnsi" w:cstheme="minorHAnsi"/>
        </w:rPr>
      </w:pPr>
    </w:p>
    <w:p w14:paraId="03A929A1"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MANUTENÇÃO DAS UNIDADES OPERATIVAS</w:t>
      </w:r>
    </w:p>
    <w:p w14:paraId="0BAEB991" w14:textId="77777777" w:rsidR="00830836" w:rsidRPr="00E5103A" w:rsidRDefault="00830836" w:rsidP="00E5103A">
      <w:pPr>
        <w:spacing w:line="276" w:lineRule="auto"/>
        <w:jc w:val="both"/>
        <w:rPr>
          <w:rFonts w:asciiTheme="minorHAnsi" w:hAnsiTheme="minorHAnsi" w:cstheme="minorHAnsi"/>
        </w:rPr>
      </w:pPr>
    </w:p>
    <w:p w14:paraId="4911AC5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TRIGÉSIMA PRIMEIRA</w:t>
      </w:r>
      <w:r w:rsidRPr="00E5103A">
        <w:rPr>
          <w:rFonts w:asciiTheme="minorHAnsi" w:hAnsiTheme="minorHAnsi" w:cstheme="minorHAnsi"/>
        </w:rPr>
        <w:t xml:space="preserve"> – A execução dos serviços de manutenção, de ensaios e/ou de ajustes de Equipamentos, de sistemas de proteção, de comando, de telecomunicações ou de instalações, objeto deste Acordo, será de responsabilidade da sua proprietária.</w:t>
      </w:r>
    </w:p>
    <w:p w14:paraId="330F520C" w14:textId="77777777" w:rsidR="00830836" w:rsidRPr="00E5103A" w:rsidRDefault="00830836" w:rsidP="00E5103A">
      <w:pPr>
        <w:spacing w:line="276" w:lineRule="auto"/>
        <w:jc w:val="both"/>
        <w:rPr>
          <w:rFonts w:asciiTheme="minorHAnsi" w:hAnsiTheme="minorHAnsi" w:cstheme="minorHAnsi"/>
        </w:rPr>
      </w:pPr>
    </w:p>
    <w:p w14:paraId="6DCB6C4D" w14:textId="77777777" w:rsidR="00830836" w:rsidRPr="00E5103A" w:rsidRDefault="00830836" w:rsidP="00E5103A">
      <w:pPr>
        <w:spacing w:line="276" w:lineRule="auto"/>
        <w:jc w:val="center"/>
        <w:rPr>
          <w:rFonts w:asciiTheme="minorHAnsi" w:hAnsiTheme="minorHAnsi" w:cstheme="minorHAnsi"/>
          <w:u w:val="single"/>
        </w:rPr>
      </w:pPr>
      <w:r w:rsidRPr="00E5103A">
        <w:rPr>
          <w:rFonts w:asciiTheme="minorHAnsi" w:hAnsiTheme="minorHAnsi" w:cstheme="minorHAnsi"/>
          <w:b/>
          <w:u w:val="single"/>
        </w:rPr>
        <w:t>MEDIÇÃO DE FATURAMENTO</w:t>
      </w:r>
    </w:p>
    <w:p w14:paraId="3006ACED" w14:textId="77777777" w:rsidR="00830836" w:rsidRPr="00E5103A" w:rsidRDefault="00830836" w:rsidP="00E5103A">
      <w:pPr>
        <w:spacing w:line="276" w:lineRule="auto"/>
        <w:jc w:val="both"/>
        <w:rPr>
          <w:rFonts w:asciiTheme="minorHAnsi" w:hAnsiTheme="minorHAnsi" w:cstheme="minorHAnsi"/>
          <w:u w:val="single"/>
        </w:rPr>
      </w:pPr>
    </w:p>
    <w:p w14:paraId="0B24C9C1"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TRIGÉSIMA SEGUNDA</w:t>
      </w:r>
      <w:r w:rsidRPr="00E5103A">
        <w:rPr>
          <w:rFonts w:asciiTheme="minorHAnsi" w:hAnsiTheme="minorHAnsi" w:cstheme="minorHAnsi"/>
        </w:rPr>
        <w:t xml:space="preserve"> – Nas Instalações onde estão instalados os medidores de faturamento de energia e de montante de uso, o acesso local será liberado para realização das leituras pelas Partes.</w:t>
      </w:r>
    </w:p>
    <w:p w14:paraId="1D5CB9CC" w14:textId="77777777" w:rsidR="00830836" w:rsidRPr="00E5103A" w:rsidRDefault="00830836" w:rsidP="00E5103A">
      <w:pPr>
        <w:spacing w:line="276" w:lineRule="auto"/>
        <w:jc w:val="both"/>
        <w:rPr>
          <w:rFonts w:asciiTheme="minorHAnsi" w:hAnsiTheme="minorHAnsi" w:cstheme="minorHAnsi"/>
        </w:rPr>
      </w:pPr>
    </w:p>
    <w:p w14:paraId="095081EF"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A </w:t>
      </w:r>
      <w:r w:rsidRPr="00E5103A">
        <w:rPr>
          <w:rFonts w:asciiTheme="minorHAnsi" w:hAnsiTheme="minorHAnsi" w:cstheme="minorHAnsi"/>
          <w:b/>
        </w:rPr>
        <w:t>Acessada</w:t>
      </w:r>
      <w:r w:rsidRPr="00E5103A">
        <w:rPr>
          <w:rFonts w:asciiTheme="minorHAnsi" w:hAnsiTheme="minorHAnsi" w:cstheme="minorHAnsi"/>
        </w:rPr>
        <w:t xml:space="preserve"> deverá seguir calendário de leitura conforme definido no contrato de fornecimento de energia com a Acessante. </w:t>
      </w:r>
    </w:p>
    <w:p w14:paraId="7095517D" w14:textId="77777777" w:rsidR="00830836" w:rsidRPr="00E5103A" w:rsidRDefault="00830836" w:rsidP="00E5103A">
      <w:pPr>
        <w:spacing w:line="276" w:lineRule="auto"/>
        <w:jc w:val="both"/>
        <w:rPr>
          <w:rFonts w:asciiTheme="minorHAnsi" w:hAnsiTheme="minorHAnsi" w:cstheme="minorHAnsi"/>
        </w:rPr>
      </w:pPr>
    </w:p>
    <w:p w14:paraId="2B6413EF"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Todos os serviços de manutenção, inclusive calibração dos equipamentos de medição de faturamento de energia elétrica, deverão ser notificados, pela parte proprietária, à outra parte. A </w:t>
      </w:r>
      <w:r w:rsidRPr="00E5103A">
        <w:rPr>
          <w:rFonts w:asciiTheme="minorHAnsi" w:hAnsiTheme="minorHAnsi" w:cstheme="minorHAnsi"/>
          <w:b/>
        </w:rPr>
        <w:t>Acessante</w:t>
      </w:r>
      <w:r w:rsidRPr="00E5103A">
        <w:rPr>
          <w:rFonts w:asciiTheme="minorHAnsi" w:hAnsiTheme="minorHAnsi" w:cstheme="minorHAnsi"/>
        </w:rPr>
        <w:t xml:space="preserve"> é a responsável pela execução dos serviços de manutenção. A </w:t>
      </w:r>
      <w:r w:rsidRPr="00E5103A">
        <w:rPr>
          <w:rFonts w:asciiTheme="minorHAnsi" w:hAnsiTheme="minorHAnsi" w:cstheme="minorHAnsi"/>
          <w:b/>
        </w:rPr>
        <w:t xml:space="preserve">Acessada </w:t>
      </w:r>
      <w:r w:rsidRPr="00E5103A">
        <w:rPr>
          <w:rFonts w:asciiTheme="minorHAnsi" w:hAnsiTheme="minorHAnsi" w:cstheme="minorHAnsi"/>
        </w:rPr>
        <w:t>deverá designar pessoal credenciado para acompanhamento dos serviços.</w:t>
      </w:r>
    </w:p>
    <w:p w14:paraId="395D847A" w14:textId="60D9F863" w:rsidR="00830836" w:rsidRPr="00E5103A" w:rsidRDefault="00830836" w:rsidP="00E5103A">
      <w:pPr>
        <w:pStyle w:val="Ttulo1"/>
        <w:numPr>
          <w:ilvl w:val="0"/>
          <w:numId w:val="0"/>
        </w:numPr>
        <w:spacing w:line="276" w:lineRule="auto"/>
        <w:rPr>
          <w:rFonts w:asciiTheme="minorHAnsi" w:hAnsiTheme="minorHAnsi" w:cstheme="minorHAnsi"/>
          <w:u w:val="single"/>
          <w:lang w:val="pt-PT"/>
        </w:rPr>
      </w:pPr>
      <w:r w:rsidRPr="00E5103A">
        <w:rPr>
          <w:rFonts w:asciiTheme="minorHAnsi" w:hAnsiTheme="minorHAnsi" w:cstheme="minorHAnsi"/>
          <w:sz w:val="20"/>
          <w:u w:val="single"/>
        </w:rPr>
        <w:t>ASPECTOS DE SEGURANÇA</w:t>
      </w:r>
    </w:p>
    <w:p w14:paraId="53B00F31"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CLÁUSULA TRIGÉSIMA TERCEIRA</w:t>
      </w:r>
      <w:r w:rsidRPr="00E5103A">
        <w:rPr>
          <w:rFonts w:asciiTheme="minorHAnsi" w:hAnsiTheme="minorHAnsi" w:cstheme="minorHAnsi"/>
          <w:lang w:val="pt-PT"/>
        </w:rPr>
        <w:t xml:space="preserve"> – As Partes executarão todas as manobras, procedimentos, isolamentos, bloqueios e aterramentos dos equipamentos sob sua responsabilidade operativa, necessários para garantir a segurança na realização dos serviços de manutenção da outra Parte.</w:t>
      </w:r>
    </w:p>
    <w:p w14:paraId="2443A098" w14:textId="77777777" w:rsidR="00830836" w:rsidRPr="00E5103A" w:rsidRDefault="00830836" w:rsidP="00E5103A">
      <w:pPr>
        <w:spacing w:line="276" w:lineRule="auto"/>
        <w:jc w:val="both"/>
        <w:rPr>
          <w:rFonts w:asciiTheme="minorHAnsi" w:hAnsiTheme="minorHAnsi" w:cstheme="minorHAnsi"/>
          <w:lang w:val="pt-PT"/>
        </w:rPr>
      </w:pPr>
    </w:p>
    <w:p w14:paraId="5174C03C"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lang w:val="pt-PT"/>
        </w:rPr>
        <w:t>CLÁUSULA TRIGÉSIMA QUARTA</w:t>
      </w:r>
      <w:r w:rsidRPr="00E5103A">
        <w:rPr>
          <w:rFonts w:asciiTheme="minorHAnsi" w:hAnsiTheme="minorHAnsi" w:cstheme="minorHAnsi"/>
          <w:lang w:val="pt-PT"/>
        </w:rPr>
        <w:t xml:space="preserve"> – A realização de trabalhos pela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em rede desenergizada cuja responsabilidade de desenergização é da </w:t>
      </w:r>
      <w:r w:rsidRPr="00E5103A">
        <w:rPr>
          <w:rFonts w:asciiTheme="minorHAnsi" w:hAnsiTheme="minorHAnsi" w:cstheme="minorHAnsi"/>
          <w:b/>
          <w:lang w:val="pt-PT"/>
        </w:rPr>
        <w:t>Acessada</w:t>
      </w:r>
      <w:r w:rsidRPr="00E5103A">
        <w:rPr>
          <w:rFonts w:asciiTheme="minorHAnsi" w:hAnsiTheme="minorHAnsi" w:cstheme="minorHAnsi"/>
          <w:lang w:val="pt-PT"/>
        </w:rPr>
        <w:t xml:space="preserve">, deverá ser precedida da desenergização da rede de distribuição no ponto de conexão  pela </w:t>
      </w:r>
      <w:r w:rsidRPr="00E5103A">
        <w:rPr>
          <w:rFonts w:asciiTheme="minorHAnsi" w:hAnsiTheme="minorHAnsi" w:cstheme="minorHAnsi"/>
          <w:b/>
          <w:lang w:val="pt-PT"/>
        </w:rPr>
        <w:t>Acessada</w:t>
      </w:r>
      <w:r w:rsidRPr="00E5103A">
        <w:rPr>
          <w:rFonts w:asciiTheme="minorHAnsi" w:hAnsiTheme="minorHAnsi" w:cstheme="minorHAnsi"/>
        </w:rPr>
        <w:t xml:space="preserve"> e da entrega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da </w:t>
      </w:r>
      <w:r w:rsidRPr="00E5103A">
        <w:rPr>
          <w:rFonts w:asciiTheme="minorHAnsi" w:hAnsiTheme="minorHAnsi" w:cstheme="minorHAnsi"/>
          <w:b/>
        </w:rPr>
        <w:t>Acessada</w:t>
      </w:r>
      <w:r w:rsidRPr="00E5103A">
        <w:rPr>
          <w:rFonts w:asciiTheme="minorHAnsi" w:hAnsiTheme="minorHAnsi" w:cstheme="minorHAnsi"/>
        </w:rPr>
        <w:t xml:space="preserve"> para a </w:t>
      </w:r>
      <w:r w:rsidRPr="00E5103A">
        <w:rPr>
          <w:rFonts w:asciiTheme="minorHAnsi" w:hAnsiTheme="minorHAnsi" w:cstheme="minorHAnsi"/>
          <w:b/>
        </w:rPr>
        <w:t>Acessante</w:t>
      </w:r>
      <w:r w:rsidRPr="00E5103A">
        <w:rPr>
          <w:rFonts w:asciiTheme="minorHAnsi" w:hAnsiTheme="minorHAnsi" w:cstheme="minorHAnsi"/>
        </w:rPr>
        <w:t>, devidamente preenchida e assinada.</w:t>
      </w:r>
    </w:p>
    <w:p w14:paraId="06FF8F8C" w14:textId="77777777" w:rsidR="00830836" w:rsidRPr="00E5103A" w:rsidRDefault="00830836" w:rsidP="00E5103A">
      <w:pPr>
        <w:spacing w:line="276" w:lineRule="auto"/>
        <w:jc w:val="both"/>
        <w:rPr>
          <w:rFonts w:asciiTheme="minorHAnsi" w:hAnsiTheme="minorHAnsi" w:cstheme="minorHAnsi"/>
        </w:rPr>
      </w:pPr>
    </w:p>
    <w:p w14:paraId="1532A7DB"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Considera-se para a desenergização da rede de distribuição o cumprimento dos seguintes procedimentos:</w:t>
      </w:r>
    </w:p>
    <w:p w14:paraId="535E46A9" w14:textId="77777777" w:rsidR="00830836" w:rsidRPr="00E5103A" w:rsidRDefault="00830836" w:rsidP="00E5103A">
      <w:pPr>
        <w:spacing w:line="276" w:lineRule="auto"/>
        <w:jc w:val="both"/>
        <w:rPr>
          <w:rFonts w:asciiTheme="minorHAnsi" w:hAnsiTheme="minorHAnsi" w:cstheme="minorHAnsi"/>
        </w:rPr>
      </w:pPr>
    </w:p>
    <w:p w14:paraId="62C9B3E2" w14:textId="77777777" w:rsidR="00830836" w:rsidRPr="00E5103A" w:rsidRDefault="00830836" w:rsidP="00E5103A">
      <w:pPr>
        <w:numPr>
          <w:ilvl w:val="0"/>
          <w:numId w:val="16"/>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Seccionamento visível;</w:t>
      </w:r>
    </w:p>
    <w:p w14:paraId="6F06D3EB" w14:textId="77777777" w:rsidR="00830836" w:rsidRPr="00E5103A" w:rsidRDefault="00830836" w:rsidP="00E5103A">
      <w:pPr>
        <w:numPr>
          <w:ilvl w:val="0"/>
          <w:numId w:val="16"/>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Constatação de ausência de tensão;</w:t>
      </w:r>
    </w:p>
    <w:p w14:paraId="73FCD102" w14:textId="77777777" w:rsidR="00830836" w:rsidRPr="00E5103A" w:rsidRDefault="00830836" w:rsidP="00E5103A">
      <w:pPr>
        <w:numPr>
          <w:ilvl w:val="0"/>
          <w:numId w:val="16"/>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Instalação do aterramento temporário com equipotencialização dos condutores dos circuitos; e</w:t>
      </w:r>
    </w:p>
    <w:p w14:paraId="44EB36A2" w14:textId="77777777" w:rsidR="00830836" w:rsidRPr="00E5103A" w:rsidRDefault="00830836" w:rsidP="00E5103A">
      <w:pPr>
        <w:numPr>
          <w:ilvl w:val="0"/>
          <w:numId w:val="16"/>
        </w:numPr>
        <w:suppressAutoHyphens/>
        <w:spacing w:line="276" w:lineRule="auto"/>
        <w:jc w:val="both"/>
        <w:rPr>
          <w:rFonts w:asciiTheme="minorHAnsi" w:hAnsiTheme="minorHAnsi" w:cstheme="minorHAnsi"/>
          <w:u w:val="single"/>
          <w:lang w:val="pt-PT"/>
        </w:rPr>
      </w:pPr>
      <w:r w:rsidRPr="00E5103A">
        <w:rPr>
          <w:rFonts w:asciiTheme="minorHAnsi" w:hAnsiTheme="minorHAnsi" w:cstheme="minorHAnsi"/>
          <w:lang w:val="pt-PT"/>
        </w:rPr>
        <w:t>Instalação da sinalização de impedimento de reenergização.</w:t>
      </w:r>
    </w:p>
    <w:p w14:paraId="0E9BB6E7" w14:textId="77777777" w:rsidR="00830836" w:rsidRPr="00E5103A" w:rsidRDefault="00830836" w:rsidP="00E5103A">
      <w:pPr>
        <w:spacing w:line="276" w:lineRule="auto"/>
        <w:jc w:val="both"/>
        <w:rPr>
          <w:rFonts w:asciiTheme="minorHAnsi" w:hAnsiTheme="minorHAnsi" w:cstheme="minorHAnsi"/>
          <w:u w:val="single"/>
          <w:lang w:val="pt-PT"/>
        </w:rPr>
      </w:pPr>
    </w:p>
    <w:p w14:paraId="06C46B6D" w14:textId="77777777" w:rsidR="00830836" w:rsidRPr="00E5103A" w:rsidRDefault="00830836" w:rsidP="00E5103A">
      <w:pPr>
        <w:spacing w:line="276" w:lineRule="auto"/>
        <w:jc w:val="both"/>
        <w:rPr>
          <w:rFonts w:asciiTheme="minorHAnsi" w:hAnsiTheme="minorHAnsi" w:cstheme="minorHAnsi"/>
          <w:u w:val="single"/>
          <w:lang w:val="pt-PT"/>
        </w:rPr>
      </w:pPr>
      <w:r w:rsidRPr="00E5103A">
        <w:rPr>
          <w:rFonts w:asciiTheme="minorHAnsi" w:hAnsiTheme="minorHAnsi" w:cstheme="minorHAnsi"/>
          <w:u w:val="single"/>
          <w:lang w:val="pt-PT"/>
        </w:rPr>
        <w:t>CLÁUSULA TRIGÉSIMA QUINTA</w:t>
      </w:r>
      <w:r w:rsidRPr="00E5103A">
        <w:rPr>
          <w:rFonts w:asciiTheme="minorHAnsi" w:hAnsiTheme="minorHAnsi" w:cstheme="minorHAnsi"/>
          <w:lang w:val="pt-PT"/>
        </w:rPr>
        <w:t xml:space="preserve"> – O aterramento temporário instalado pela </w:t>
      </w:r>
      <w:r w:rsidRPr="00E5103A">
        <w:rPr>
          <w:rFonts w:asciiTheme="minorHAnsi" w:hAnsiTheme="minorHAnsi" w:cstheme="minorHAnsi"/>
          <w:b/>
          <w:lang w:val="pt-PT"/>
        </w:rPr>
        <w:t>Acessada</w:t>
      </w:r>
      <w:r w:rsidRPr="00E5103A">
        <w:rPr>
          <w:rFonts w:asciiTheme="minorHAnsi" w:hAnsiTheme="minorHAnsi" w:cstheme="minorHAnsi"/>
          <w:lang w:val="pt-PT"/>
        </w:rPr>
        <w:t xml:space="preserve"> na rede de distribuição no ponto de conexão, não dispensa o aterramento temporário da rede a ser instalado no local de trabalho pela </w:t>
      </w:r>
      <w:r w:rsidRPr="00E5103A">
        <w:rPr>
          <w:rFonts w:asciiTheme="minorHAnsi" w:hAnsiTheme="minorHAnsi" w:cstheme="minorHAnsi"/>
          <w:b/>
          <w:lang w:val="pt-PT"/>
        </w:rPr>
        <w:t>Acessante</w:t>
      </w:r>
      <w:r w:rsidRPr="00E5103A">
        <w:rPr>
          <w:rFonts w:asciiTheme="minorHAnsi" w:hAnsiTheme="minorHAnsi" w:cstheme="minorHAnsi"/>
          <w:lang w:val="pt-PT"/>
        </w:rPr>
        <w:t>.</w:t>
      </w:r>
    </w:p>
    <w:p w14:paraId="3859EE38" w14:textId="77777777" w:rsidR="00830836" w:rsidRPr="00E5103A" w:rsidRDefault="00830836" w:rsidP="00E5103A">
      <w:pPr>
        <w:spacing w:line="276" w:lineRule="auto"/>
        <w:jc w:val="both"/>
        <w:rPr>
          <w:rFonts w:asciiTheme="minorHAnsi" w:hAnsiTheme="minorHAnsi" w:cstheme="minorHAnsi"/>
          <w:u w:val="single"/>
          <w:lang w:val="pt-PT"/>
        </w:rPr>
      </w:pPr>
    </w:p>
    <w:p w14:paraId="6D14A7F8" w14:textId="77777777" w:rsidR="00830836" w:rsidRPr="00E5103A" w:rsidRDefault="00830836" w:rsidP="00E5103A">
      <w:pPr>
        <w:spacing w:line="276" w:lineRule="auto"/>
        <w:jc w:val="both"/>
        <w:rPr>
          <w:rFonts w:asciiTheme="minorHAnsi" w:hAnsiTheme="minorHAnsi" w:cstheme="minorHAnsi"/>
          <w:u w:val="single"/>
          <w:lang w:val="pt-PT"/>
        </w:rPr>
      </w:pPr>
      <w:r w:rsidRPr="00E5103A">
        <w:rPr>
          <w:rFonts w:asciiTheme="minorHAnsi" w:hAnsiTheme="minorHAnsi" w:cstheme="minorHAnsi"/>
          <w:u w:val="single"/>
          <w:lang w:val="pt-PT"/>
        </w:rPr>
        <w:t>CLÁUSULA TRIGÉSIMA SEXTA</w:t>
      </w:r>
      <w:r w:rsidRPr="00E5103A">
        <w:rPr>
          <w:rFonts w:asciiTheme="minorHAnsi" w:hAnsiTheme="minorHAnsi" w:cstheme="minorHAnsi"/>
          <w:lang w:val="pt-PT"/>
        </w:rPr>
        <w:t xml:space="preserve"> – </w:t>
      </w:r>
      <w:r w:rsidRPr="00E5103A">
        <w:rPr>
          <w:rFonts w:asciiTheme="minorHAnsi" w:hAnsiTheme="minorHAnsi" w:cstheme="minorHAnsi"/>
        </w:rPr>
        <w:t xml:space="preserve">Em todos os casos, é indispensável à </w:t>
      </w:r>
      <w:r w:rsidRPr="00E5103A">
        <w:rPr>
          <w:rFonts w:asciiTheme="minorHAnsi" w:hAnsiTheme="minorHAnsi" w:cstheme="minorHAnsi"/>
          <w:b/>
        </w:rPr>
        <w:t>Acessada</w:t>
      </w:r>
      <w:r w:rsidRPr="00E5103A">
        <w:rPr>
          <w:rFonts w:asciiTheme="minorHAnsi" w:hAnsiTheme="minorHAnsi" w:cstheme="minorHAnsi"/>
        </w:rPr>
        <w:t xml:space="preserve"> ou à </w:t>
      </w:r>
      <w:r w:rsidRPr="00E5103A">
        <w:rPr>
          <w:rFonts w:asciiTheme="minorHAnsi" w:hAnsiTheme="minorHAnsi" w:cstheme="minorHAnsi"/>
          <w:b/>
        </w:rPr>
        <w:t>Acessante</w:t>
      </w:r>
      <w:r w:rsidRPr="00E5103A">
        <w:rPr>
          <w:rFonts w:asciiTheme="minorHAnsi" w:hAnsiTheme="minorHAnsi" w:cstheme="minorHAnsi"/>
        </w:rPr>
        <w:t>, antes de efetuar trabalhos junto à rede desenergizada, independente da tomada de outras medidas de segurança, primeiramente testar a ausência de tensão nos condutores do circuito.</w:t>
      </w:r>
    </w:p>
    <w:p w14:paraId="4C7CB5D3" w14:textId="77777777" w:rsidR="00830836" w:rsidRPr="00E5103A" w:rsidRDefault="00830836" w:rsidP="00E5103A">
      <w:pPr>
        <w:spacing w:line="276" w:lineRule="auto"/>
        <w:jc w:val="both"/>
        <w:rPr>
          <w:rFonts w:asciiTheme="minorHAnsi" w:hAnsiTheme="minorHAnsi" w:cstheme="minorHAnsi"/>
          <w:u w:val="single"/>
          <w:lang w:val="pt-PT"/>
        </w:rPr>
      </w:pPr>
    </w:p>
    <w:p w14:paraId="67584CAC"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lang w:val="pt-PT"/>
        </w:rPr>
        <w:lastRenderedPageBreak/>
        <w:t>CLÁUSULA TRIGÉSIMA SÉTIMA</w:t>
      </w:r>
      <w:r w:rsidRPr="00E5103A">
        <w:rPr>
          <w:rFonts w:asciiTheme="minorHAnsi" w:hAnsiTheme="minorHAnsi" w:cstheme="minorHAnsi"/>
          <w:lang w:val="pt-PT"/>
        </w:rPr>
        <w:t xml:space="preserve"> – A</w:t>
      </w:r>
      <w:r w:rsidRPr="00E5103A">
        <w:rPr>
          <w:rFonts w:asciiTheme="minorHAnsi" w:hAnsiTheme="minorHAnsi" w:cstheme="minorHAnsi"/>
        </w:rPr>
        <w:t xml:space="preserve"> reenergização da rede de distribuição no ponto de conexão pela </w:t>
      </w:r>
      <w:r w:rsidRPr="00E5103A">
        <w:rPr>
          <w:rFonts w:asciiTheme="minorHAnsi" w:hAnsiTheme="minorHAnsi" w:cstheme="minorHAnsi"/>
          <w:b/>
        </w:rPr>
        <w:t xml:space="preserve">Acessada, </w:t>
      </w:r>
      <w:r w:rsidRPr="00E5103A">
        <w:rPr>
          <w:rFonts w:asciiTheme="minorHAnsi" w:hAnsiTheme="minorHAnsi" w:cstheme="minorHAnsi"/>
        </w:rPr>
        <w:t xml:space="preserve">quando o desligamento foi solicitado pela </w:t>
      </w:r>
      <w:r w:rsidRPr="00E5103A">
        <w:rPr>
          <w:rFonts w:asciiTheme="minorHAnsi" w:hAnsiTheme="minorHAnsi" w:cstheme="minorHAnsi"/>
          <w:b/>
        </w:rPr>
        <w:t>Acessante</w:t>
      </w:r>
      <w:r w:rsidRPr="00E5103A">
        <w:rPr>
          <w:rFonts w:asciiTheme="minorHAnsi" w:hAnsiTheme="minorHAnsi" w:cstheme="minorHAnsi"/>
        </w:rPr>
        <w:t>,</w:t>
      </w:r>
      <w:r w:rsidRPr="00E5103A">
        <w:rPr>
          <w:rFonts w:asciiTheme="minorHAnsi" w:hAnsiTheme="minorHAnsi" w:cstheme="minorHAnsi"/>
          <w:b/>
        </w:rPr>
        <w:t xml:space="preserve"> </w:t>
      </w:r>
      <w:r w:rsidRPr="00E5103A">
        <w:rPr>
          <w:rFonts w:asciiTheme="minorHAnsi" w:hAnsiTheme="minorHAnsi" w:cstheme="minorHAnsi"/>
        </w:rPr>
        <w:t xml:space="preserve">fica condicionada ao recebimento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ou da </w:t>
      </w:r>
      <w:r w:rsidRPr="00E5103A">
        <w:rPr>
          <w:rFonts w:asciiTheme="minorHAnsi" w:hAnsiTheme="minorHAnsi" w:cstheme="minorHAnsi"/>
          <w:i/>
        </w:rPr>
        <w:t>Autorização de Reenergização</w:t>
      </w:r>
      <w:r w:rsidRPr="00E5103A">
        <w:rPr>
          <w:rFonts w:asciiTheme="minorHAnsi" w:hAnsiTheme="minorHAnsi" w:cstheme="minorHAnsi"/>
        </w:rPr>
        <w:t xml:space="preserve"> – AR por parte da </w:t>
      </w:r>
      <w:r w:rsidRPr="00E5103A">
        <w:rPr>
          <w:rFonts w:asciiTheme="minorHAnsi" w:hAnsiTheme="minorHAnsi" w:cstheme="minorHAnsi"/>
          <w:b/>
        </w:rPr>
        <w:t>Acessante</w:t>
      </w:r>
      <w:r w:rsidRPr="00E5103A">
        <w:rPr>
          <w:rFonts w:asciiTheme="minorHAnsi" w:hAnsiTheme="minorHAnsi" w:cstheme="minorHAnsi"/>
        </w:rPr>
        <w:t>, realizado somente através de seus empregados devidamente credenciados.</w:t>
      </w:r>
    </w:p>
    <w:p w14:paraId="41824757" w14:textId="77777777" w:rsidR="00830836" w:rsidRPr="00E5103A" w:rsidRDefault="00830836" w:rsidP="00E5103A">
      <w:pPr>
        <w:spacing w:line="276" w:lineRule="auto"/>
        <w:jc w:val="both"/>
        <w:rPr>
          <w:rFonts w:asciiTheme="minorHAnsi" w:hAnsiTheme="minorHAnsi" w:cstheme="minorHAnsi"/>
        </w:rPr>
      </w:pPr>
    </w:p>
    <w:p w14:paraId="3DF79AD0"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Para a reenergização da rede de distribuição deverão ser cumpridos os seguintes procedimentos:</w:t>
      </w:r>
    </w:p>
    <w:p w14:paraId="5EFAFEF8" w14:textId="77777777" w:rsidR="00830836" w:rsidRPr="00E5103A" w:rsidRDefault="00830836" w:rsidP="00E5103A">
      <w:pPr>
        <w:spacing w:line="276" w:lineRule="auto"/>
        <w:jc w:val="both"/>
        <w:rPr>
          <w:rFonts w:asciiTheme="minorHAnsi" w:hAnsiTheme="minorHAnsi" w:cstheme="minorHAnsi"/>
        </w:rPr>
      </w:pPr>
    </w:p>
    <w:p w14:paraId="5E144F07" w14:textId="77777777" w:rsidR="00830836" w:rsidRPr="00E5103A" w:rsidRDefault="00830836" w:rsidP="00E5103A">
      <w:pPr>
        <w:numPr>
          <w:ilvl w:val="0"/>
          <w:numId w:val="11"/>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Constatação da ausência de ferramentas, utensílios e equipamentos utilizados na intervenção que possam comprometer a reenergização da rede de distribuição;</w:t>
      </w:r>
    </w:p>
    <w:p w14:paraId="4C289EB4" w14:textId="77777777" w:rsidR="00830836" w:rsidRPr="00E5103A" w:rsidRDefault="00830836" w:rsidP="00E5103A">
      <w:pPr>
        <w:numPr>
          <w:ilvl w:val="0"/>
          <w:numId w:val="11"/>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Constatação de ausência de pessoal na zona controlada das partes a serem energizadas; e</w:t>
      </w:r>
    </w:p>
    <w:p w14:paraId="4D5D2D17" w14:textId="77777777" w:rsidR="00830836" w:rsidRPr="00E5103A" w:rsidRDefault="00830836" w:rsidP="00E5103A">
      <w:pPr>
        <w:numPr>
          <w:ilvl w:val="0"/>
          <w:numId w:val="11"/>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Constatação da remoção do aterramento temporário, equipotencialização e proteções adicionais utilizadas na intervenção; e</w:t>
      </w:r>
    </w:p>
    <w:p w14:paraId="0A97B30F" w14:textId="77777777" w:rsidR="00830836" w:rsidRPr="00E5103A" w:rsidRDefault="00830836" w:rsidP="00E5103A">
      <w:pPr>
        <w:numPr>
          <w:ilvl w:val="0"/>
          <w:numId w:val="11"/>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Remoção da sinalização de impedimento de reenergização.</w:t>
      </w:r>
    </w:p>
    <w:p w14:paraId="78BD08E8" w14:textId="77777777" w:rsidR="00830836" w:rsidRPr="00E5103A" w:rsidRDefault="00830836" w:rsidP="00E5103A">
      <w:pPr>
        <w:spacing w:line="276" w:lineRule="auto"/>
        <w:jc w:val="both"/>
        <w:rPr>
          <w:rFonts w:asciiTheme="minorHAnsi" w:hAnsiTheme="minorHAnsi" w:cstheme="minorHAnsi"/>
          <w:lang w:val="pt-PT"/>
        </w:rPr>
      </w:pPr>
    </w:p>
    <w:p w14:paraId="317FC9C5" w14:textId="5157D043"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lang w:val="pt-PT"/>
        </w:rPr>
        <w:t>CLÁUSULA TRIGÉSIMA OITAVA</w:t>
      </w:r>
      <w:r w:rsidRPr="00E5103A">
        <w:rPr>
          <w:rFonts w:asciiTheme="minorHAnsi" w:hAnsiTheme="minorHAnsi" w:cstheme="minorHAnsi"/>
          <w:lang w:val="pt-PT"/>
        </w:rPr>
        <w:t xml:space="preserve"> – </w:t>
      </w:r>
      <w:r w:rsidRPr="00E5103A">
        <w:rPr>
          <w:rFonts w:asciiTheme="minorHAnsi" w:hAnsiTheme="minorHAnsi" w:cstheme="minorHAnsi"/>
        </w:rPr>
        <w:t xml:space="preserve">Nos casos omissos neste Acordo, que requeiram procedimentos alternativos, deverão ser realizados apenas sob comunicação direta com a outra parte, preservando a segurança dos trabalhadores e dos equipamentos e instalações, devendo ser registrados através de </w:t>
      </w:r>
      <w:r w:rsidRPr="00E5103A">
        <w:rPr>
          <w:rFonts w:asciiTheme="minorHAnsi" w:hAnsiTheme="minorHAnsi" w:cstheme="minorHAnsi"/>
          <w:i/>
        </w:rPr>
        <w:t>Mensagem Operativa – MOP</w:t>
      </w:r>
      <w:r w:rsidRPr="00E5103A">
        <w:rPr>
          <w:rFonts w:asciiTheme="minorHAnsi" w:hAnsiTheme="minorHAnsi" w:cstheme="minorHAnsi"/>
        </w:rPr>
        <w:t>.</w:t>
      </w:r>
    </w:p>
    <w:p w14:paraId="0E6C471D" w14:textId="77777777" w:rsidR="00830836" w:rsidRPr="00E5103A" w:rsidRDefault="00830836" w:rsidP="00E5103A">
      <w:pPr>
        <w:pStyle w:val="Ttulo1"/>
        <w:numPr>
          <w:ilvl w:val="0"/>
          <w:numId w:val="0"/>
        </w:numPr>
        <w:spacing w:line="276" w:lineRule="auto"/>
        <w:rPr>
          <w:rFonts w:asciiTheme="minorHAnsi" w:hAnsiTheme="minorHAnsi" w:cstheme="minorHAnsi"/>
          <w:u w:val="single"/>
        </w:rPr>
      </w:pPr>
      <w:r w:rsidRPr="00E5103A">
        <w:rPr>
          <w:rFonts w:asciiTheme="minorHAnsi" w:hAnsiTheme="minorHAnsi" w:cstheme="minorHAnsi"/>
          <w:sz w:val="20"/>
        </w:rPr>
        <w:t>Disposições gerais</w:t>
      </w:r>
    </w:p>
    <w:p w14:paraId="6AF0E505" w14:textId="77777777" w:rsidR="00830836" w:rsidRPr="00E5103A" w:rsidRDefault="00830836" w:rsidP="00E5103A">
      <w:pPr>
        <w:spacing w:line="276" w:lineRule="auto"/>
        <w:jc w:val="center"/>
        <w:rPr>
          <w:rFonts w:asciiTheme="minorHAnsi" w:hAnsiTheme="minorHAnsi" w:cstheme="minorHAnsi"/>
          <w:b/>
          <w:u w:val="single"/>
        </w:rPr>
      </w:pPr>
      <w:r w:rsidRPr="00E5103A">
        <w:rPr>
          <w:rFonts w:asciiTheme="minorHAnsi" w:hAnsiTheme="minorHAnsi" w:cstheme="minorHAnsi"/>
          <w:b/>
          <w:u w:val="single"/>
        </w:rPr>
        <w:t>PROCEDIMENTOS PARA ACESSO ÀS INSTALAÇÕES DE CONEXÃO</w:t>
      </w:r>
    </w:p>
    <w:p w14:paraId="2356EEDC" w14:textId="77777777" w:rsidR="00830836" w:rsidRPr="00E5103A" w:rsidRDefault="00830836" w:rsidP="00E5103A">
      <w:pPr>
        <w:spacing w:line="276" w:lineRule="auto"/>
        <w:jc w:val="both"/>
        <w:rPr>
          <w:rFonts w:asciiTheme="minorHAnsi" w:hAnsiTheme="minorHAnsi" w:cstheme="minorHAnsi"/>
          <w:b/>
          <w:u w:val="single"/>
        </w:rPr>
      </w:pPr>
    </w:p>
    <w:p w14:paraId="59163C72"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CLÁUSULA TRIGÉSIMA NONA</w:t>
      </w:r>
      <w:r w:rsidRPr="00E5103A">
        <w:rPr>
          <w:rFonts w:asciiTheme="minorHAnsi" w:hAnsiTheme="minorHAnsi" w:cstheme="minorHAnsi"/>
          <w:lang w:val="pt-PT"/>
        </w:rPr>
        <w:t xml:space="preserve"> – 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firma o compromisso de garantir o acesso para a </w:t>
      </w:r>
      <w:r w:rsidRPr="00E5103A">
        <w:rPr>
          <w:rFonts w:asciiTheme="minorHAnsi" w:hAnsiTheme="minorHAnsi" w:cstheme="minorHAnsi"/>
          <w:b/>
          <w:lang w:val="pt-PT"/>
        </w:rPr>
        <w:t xml:space="preserve">Acessada </w:t>
      </w:r>
      <w:r w:rsidRPr="00E5103A">
        <w:rPr>
          <w:rFonts w:asciiTheme="minorHAnsi" w:hAnsiTheme="minorHAnsi" w:cstheme="minorHAnsi"/>
          <w:lang w:val="pt-PT"/>
        </w:rPr>
        <w:t>à cabine de medição e proteção.</w:t>
      </w:r>
    </w:p>
    <w:p w14:paraId="4519C90A" w14:textId="77777777" w:rsidR="00830836" w:rsidRPr="00E5103A" w:rsidRDefault="00830836" w:rsidP="00E5103A">
      <w:pPr>
        <w:spacing w:line="276" w:lineRule="auto"/>
        <w:jc w:val="both"/>
        <w:rPr>
          <w:rFonts w:asciiTheme="minorHAnsi" w:hAnsiTheme="minorHAnsi" w:cstheme="minorHAnsi"/>
          <w:lang w:val="pt-PT"/>
        </w:rPr>
      </w:pPr>
    </w:p>
    <w:p w14:paraId="0942667E"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PARÁGRAFO PRIMEIRO</w:t>
      </w:r>
      <w:r w:rsidRPr="00E5103A">
        <w:rPr>
          <w:rFonts w:asciiTheme="minorHAnsi" w:hAnsiTheme="minorHAnsi" w:cstheme="minorHAnsi"/>
          <w:lang w:val="pt-PT"/>
        </w:rPr>
        <w:t xml:space="preserve"> – O acesso por empregados da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ou de empreiteira contratada pela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se realizará mediante solicitação prévia aprovada pela </w:t>
      </w:r>
      <w:r w:rsidRPr="00E5103A">
        <w:rPr>
          <w:rFonts w:asciiTheme="minorHAnsi" w:hAnsiTheme="minorHAnsi" w:cstheme="minorHAnsi"/>
          <w:b/>
          <w:lang w:val="pt-PT"/>
        </w:rPr>
        <w:t>Acessada</w:t>
      </w:r>
      <w:r w:rsidRPr="00E5103A">
        <w:rPr>
          <w:rFonts w:asciiTheme="minorHAnsi" w:hAnsiTheme="minorHAnsi" w:cstheme="minorHAnsi"/>
          <w:lang w:val="pt-PT"/>
        </w:rPr>
        <w:t>, e mediante identificação do(s) empregado (s) no local de trabalho.</w:t>
      </w:r>
    </w:p>
    <w:p w14:paraId="5362ABCA" w14:textId="77777777" w:rsidR="00830836" w:rsidRPr="00E5103A" w:rsidRDefault="00830836" w:rsidP="00E5103A">
      <w:pPr>
        <w:spacing w:line="276" w:lineRule="auto"/>
        <w:jc w:val="both"/>
        <w:rPr>
          <w:rFonts w:asciiTheme="minorHAnsi" w:hAnsiTheme="minorHAnsi" w:cstheme="minorHAnsi"/>
          <w:lang w:val="pt-PT"/>
        </w:rPr>
      </w:pPr>
    </w:p>
    <w:p w14:paraId="0B65512F" w14:textId="77777777" w:rsidR="00830836" w:rsidRPr="00E5103A" w:rsidRDefault="00830836" w:rsidP="00E5103A">
      <w:pPr>
        <w:spacing w:line="276" w:lineRule="auto"/>
        <w:jc w:val="both"/>
        <w:rPr>
          <w:rFonts w:asciiTheme="minorHAnsi" w:hAnsiTheme="minorHAnsi" w:cstheme="minorHAnsi"/>
          <w:b/>
          <w:lang w:val="pt-PT"/>
        </w:rPr>
      </w:pPr>
      <w:r w:rsidRPr="00E5103A">
        <w:rPr>
          <w:rFonts w:asciiTheme="minorHAnsi" w:hAnsiTheme="minorHAnsi" w:cstheme="minorHAnsi"/>
          <w:u w:val="single"/>
          <w:lang w:val="pt-PT"/>
        </w:rPr>
        <w:t>PARÁGRAFO SEGUNDO</w:t>
      </w:r>
      <w:r w:rsidRPr="00E5103A">
        <w:rPr>
          <w:rFonts w:asciiTheme="minorHAnsi" w:hAnsiTheme="minorHAnsi" w:cstheme="minorHAnsi"/>
          <w:lang w:val="pt-PT"/>
        </w:rPr>
        <w:t xml:space="preserve"> – Para acessarem às instalações da cabine de medição e proteção, os empregados da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ou de empreiteira contratada pela </w:t>
      </w:r>
      <w:r w:rsidRPr="00E5103A">
        <w:rPr>
          <w:rFonts w:asciiTheme="minorHAnsi" w:hAnsiTheme="minorHAnsi" w:cstheme="minorHAnsi"/>
          <w:b/>
          <w:lang w:val="pt-PT"/>
        </w:rPr>
        <w:t xml:space="preserve">Acessante, </w:t>
      </w:r>
      <w:r w:rsidRPr="00E5103A">
        <w:rPr>
          <w:rFonts w:asciiTheme="minorHAnsi" w:hAnsiTheme="minorHAnsi" w:cstheme="minorHAnsi"/>
          <w:lang w:val="pt-PT"/>
        </w:rPr>
        <w:t>deverão estar utilizando equipamentos e ferramentas adequadas, em conformidade como disposto na NR-10.</w:t>
      </w:r>
    </w:p>
    <w:p w14:paraId="0C6022F8" w14:textId="77777777" w:rsidR="00830836" w:rsidRPr="00E5103A" w:rsidRDefault="00830836" w:rsidP="00E5103A">
      <w:pPr>
        <w:spacing w:line="276" w:lineRule="auto"/>
        <w:jc w:val="both"/>
        <w:rPr>
          <w:rFonts w:asciiTheme="minorHAnsi" w:hAnsiTheme="minorHAnsi" w:cstheme="minorHAnsi"/>
          <w:lang w:val="pt-PT"/>
        </w:rPr>
      </w:pPr>
    </w:p>
    <w:p w14:paraId="5F2A3E03" w14:textId="77777777" w:rsidR="00830836" w:rsidRPr="00E5103A" w:rsidRDefault="00830836" w:rsidP="00E5103A">
      <w:pPr>
        <w:spacing w:line="276" w:lineRule="auto"/>
        <w:jc w:val="center"/>
        <w:rPr>
          <w:rFonts w:asciiTheme="minorHAnsi" w:hAnsiTheme="minorHAnsi" w:cstheme="minorHAnsi"/>
          <w:b/>
        </w:rPr>
      </w:pPr>
      <w:r w:rsidRPr="00E5103A">
        <w:rPr>
          <w:rFonts w:asciiTheme="minorHAnsi" w:hAnsiTheme="minorHAnsi" w:cstheme="minorHAnsi"/>
          <w:b/>
          <w:u w:val="single"/>
        </w:rPr>
        <w:t>COMUNICAÇÃO DE OCORRÊNCIAS E DE ANORMALIDADES</w:t>
      </w:r>
    </w:p>
    <w:p w14:paraId="7299E296" w14:textId="77777777" w:rsidR="00830836" w:rsidRPr="00E5103A" w:rsidRDefault="00830836" w:rsidP="00E5103A">
      <w:pPr>
        <w:spacing w:line="276" w:lineRule="auto"/>
        <w:jc w:val="both"/>
        <w:rPr>
          <w:rFonts w:asciiTheme="minorHAnsi" w:hAnsiTheme="minorHAnsi" w:cstheme="minorHAnsi"/>
        </w:rPr>
      </w:pPr>
    </w:p>
    <w:p w14:paraId="14968B1B" w14:textId="77777777" w:rsidR="00830836" w:rsidRPr="00E5103A" w:rsidRDefault="00830836" w:rsidP="00E5103A">
      <w:pPr>
        <w:pStyle w:val="Corpodetexto"/>
        <w:spacing w:line="276" w:lineRule="auto"/>
        <w:jc w:val="both"/>
        <w:rPr>
          <w:rFonts w:asciiTheme="minorHAnsi" w:hAnsiTheme="minorHAnsi" w:cstheme="minorHAnsi"/>
          <w:b w:val="0"/>
          <w:bCs w:val="0"/>
          <w:sz w:val="20"/>
        </w:rPr>
      </w:pPr>
      <w:r w:rsidRPr="00E5103A">
        <w:rPr>
          <w:rFonts w:asciiTheme="minorHAnsi" w:hAnsiTheme="minorHAnsi" w:cstheme="minorHAnsi"/>
          <w:b w:val="0"/>
          <w:bCs w:val="0"/>
          <w:sz w:val="20"/>
          <w:u w:val="single"/>
        </w:rPr>
        <w:t xml:space="preserve">CLÁUSULA </w:t>
      </w:r>
      <w:r w:rsidRPr="00E5103A">
        <w:rPr>
          <w:rFonts w:asciiTheme="minorHAnsi" w:hAnsiTheme="minorHAnsi" w:cstheme="minorHAnsi"/>
          <w:b w:val="0"/>
          <w:bCs w:val="0"/>
          <w:sz w:val="20"/>
          <w:u w:val="single"/>
          <w:lang w:val="pt-PT"/>
        </w:rPr>
        <w:t>QUADRAGÉSIMA</w:t>
      </w:r>
      <w:r w:rsidRPr="00E5103A">
        <w:rPr>
          <w:rFonts w:asciiTheme="minorHAnsi" w:hAnsiTheme="minorHAnsi" w:cstheme="minorHAnsi"/>
          <w:b w:val="0"/>
          <w:bCs w:val="0"/>
          <w:sz w:val="20"/>
          <w:lang w:val="pt-PT"/>
        </w:rPr>
        <w:t xml:space="preserve"> </w:t>
      </w:r>
      <w:r w:rsidRPr="00E5103A">
        <w:rPr>
          <w:rFonts w:asciiTheme="minorHAnsi" w:hAnsiTheme="minorHAnsi" w:cstheme="minorHAnsi"/>
          <w:b w:val="0"/>
          <w:bCs w:val="0"/>
          <w:sz w:val="20"/>
        </w:rPr>
        <w:t>–</w:t>
      </w:r>
      <w:r w:rsidRPr="00E5103A">
        <w:rPr>
          <w:rFonts w:asciiTheme="minorHAnsi" w:hAnsiTheme="minorHAnsi" w:cstheme="minorHAnsi"/>
          <w:b w:val="0"/>
          <w:bCs w:val="0"/>
        </w:rPr>
        <w:t xml:space="preserve"> </w:t>
      </w:r>
      <w:r w:rsidRPr="00E5103A">
        <w:rPr>
          <w:rFonts w:asciiTheme="minorHAnsi" w:hAnsiTheme="minorHAnsi" w:cstheme="minorHAnsi"/>
          <w:b w:val="0"/>
          <w:bCs w:val="0"/>
          <w:sz w:val="20"/>
        </w:rPr>
        <w:t>Sempre que uma das Partes constatarem anormalidades ou ocorrências nas instalações objeto deste Acordo e que a afete direta ou indiretamente a operacionalidade destas instalações, esta deverá ser imediatamente informada por meio telefônico ao Centro de Operação da outra Parte.</w:t>
      </w:r>
    </w:p>
    <w:p w14:paraId="6E6352F6" w14:textId="77777777" w:rsidR="00830836" w:rsidRPr="00E5103A" w:rsidRDefault="00830836" w:rsidP="00E5103A">
      <w:pPr>
        <w:pStyle w:val="Corpodetexto"/>
        <w:spacing w:line="276" w:lineRule="auto"/>
        <w:jc w:val="both"/>
        <w:rPr>
          <w:rFonts w:asciiTheme="minorHAnsi" w:hAnsiTheme="minorHAnsi" w:cstheme="minorHAnsi"/>
          <w:sz w:val="20"/>
        </w:rPr>
      </w:pPr>
    </w:p>
    <w:p w14:paraId="7372A47F" w14:textId="77777777" w:rsidR="00830836" w:rsidRDefault="00830836" w:rsidP="00E5103A">
      <w:pPr>
        <w:spacing w:line="276" w:lineRule="auto"/>
        <w:jc w:val="both"/>
        <w:rPr>
          <w:rFonts w:asciiTheme="minorHAnsi" w:hAnsiTheme="minorHAnsi" w:cstheme="minorHAnsi"/>
        </w:rPr>
      </w:pPr>
    </w:p>
    <w:p w14:paraId="10E88A92" w14:textId="77777777" w:rsidR="00E5103A" w:rsidRDefault="00E5103A" w:rsidP="00E5103A">
      <w:pPr>
        <w:spacing w:line="276" w:lineRule="auto"/>
        <w:jc w:val="both"/>
        <w:rPr>
          <w:rFonts w:asciiTheme="minorHAnsi" w:hAnsiTheme="minorHAnsi" w:cstheme="minorHAnsi"/>
        </w:rPr>
      </w:pPr>
    </w:p>
    <w:p w14:paraId="53BEF0D1" w14:textId="77777777" w:rsidR="001A36DE" w:rsidRDefault="001A36DE" w:rsidP="00E5103A">
      <w:pPr>
        <w:spacing w:line="276" w:lineRule="auto"/>
        <w:jc w:val="both"/>
        <w:rPr>
          <w:rFonts w:asciiTheme="minorHAnsi" w:hAnsiTheme="minorHAnsi" w:cstheme="minorHAnsi"/>
        </w:rPr>
      </w:pPr>
    </w:p>
    <w:p w14:paraId="02A31D31" w14:textId="77777777" w:rsidR="00E5103A" w:rsidRDefault="00E5103A" w:rsidP="00E5103A">
      <w:pPr>
        <w:spacing w:line="276" w:lineRule="auto"/>
        <w:jc w:val="both"/>
        <w:rPr>
          <w:rFonts w:asciiTheme="minorHAnsi" w:hAnsiTheme="minorHAnsi" w:cstheme="minorHAnsi"/>
        </w:rPr>
      </w:pPr>
    </w:p>
    <w:p w14:paraId="1E0C5EB2" w14:textId="77777777" w:rsidR="001A36DE" w:rsidRDefault="001A36DE" w:rsidP="00E5103A">
      <w:pPr>
        <w:spacing w:line="276" w:lineRule="auto"/>
        <w:jc w:val="both"/>
        <w:rPr>
          <w:rFonts w:asciiTheme="minorHAnsi" w:hAnsiTheme="minorHAnsi" w:cstheme="minorHAnsi"/>
        </w:rPr>
      </w:pPr>
    </w:p>
    <w:p w14:paraId="0A3A7377" w14:textId="77777777" w:rsidR="00E5103A" w:rsidRPr="00E5103A" w:rsidRDefault="00E5103A" w:rsidP="00E5103A">
      <w:pPr>
        <w:spacing w:line="276" w:lineRule="auto"/>
        <w:jc w:val="both"/>
        <w:rPr>
          <w:rFonts w:asciiTheme="minorHAnsi" w:hAnsiTheme="minorHAnsi" w:cstheme="minorHAnsi"/>
        </w:rPr>
      </w:pPr>
    </w:p>
    <w:p w14:paraId="79FB25A6" w14:textId="77777777" w:rsidR="00695BC1" w:rsidRPr="00E5103A" w:rsidRDefault="00695BC1" w:rsidP="00E5103A">
      <w:pPr>
        <w:spacing w:line="276" w:lineRule="auto"/>
        <w:jc w:val="both"/>
        <w:rPr>
          <w:rFonts w:asciiTheme="minorHAnsi" w:hAnsiTheme="minorHAnsi" w:cstheme="minorHAnsi"/>
        </w:rPr>
      </w:pPr>
    </w:p>
    <w:p w14:paraId="101D832B" w14:textId="77777777" w:rsidR="00830836" w:rsidRPr="00E5103A" w:rsidRDefault="00830836" w:rsidP="00E5103A">
      <w:pPr>
        <w:spacing w:line="276" w:lineRule="auto"/>
        <w:jc w:val="center"/>
        <w:rPr>
          <w:rFonts w:asciiTheme="minorHAnsi" w:hAnsiTheme="minorHAnsi" w:cstheme="minorHAnsi"/>
          <w:b/>
        </w:rPr>
      </w:pPr>
      <w:r w:rsidRPr="00E5103A">
        <w:rPr>
          <w:rFonts w:asciiTheme="minorHAnsi" w:hAnsiTheme="minorHAnsi" w:cstheme="minorHAnsi"/>
          <w:b/>
          <w:u w:val="single"/>
        </w:rPr>
        <w:lastRenderedPageBreak/>
        <w:t>ANÁLISE DE PERTUBAÇÕES</w:t>
      </w:r>
    </w:p>
    <w:p w14:paraId="573DB2CE" w14:textId="77777777" w:rsidR="00830836" w:rsidRPr="00E5103A" w:rsidRDefault="00830836" w:rsidP="00E5103A">
      <w:pPr>
        <w:spacing w:line="276" w:lineRule="auto"/>
        <w:jc w:val="both"/>
        <w:rPr>
          <w:rFonts w:asciiTheme="minorHAnsi" w:hAnsiTheme="minorHAnsi" w:cstheme="minorHAnsi"/>
          <w:b/>
        </w:rPr>
      </w:pPr>
    </w:p>
    <w:p w14:paraId="75016CCA" w14:textId="77777777" w:rsidR="00830836" w:rsidRPr="00E5103A" w:rsidRDefault="00830836" w:rsidP="00E5103A">
      <w:pPr>
        <w:autoSpaceDE w:val="0"/>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PRIMEIRA</w:t>
      </w:r>
      <w:r w:rsidRPr="00E5103A">
        <w:rPr>
          <w:rFonts w:asciiTheme="minorHAnsi" w:hAnsiTheme="minorHAnsi" w:cstheme="minorHAnsi"/>
        </w:rPr>
        <w:t xml:space="preserve"> – Em caso de perturbações nas instalações objeto deste Acordo, qualquer das Partes poderá solicitar a Análise de Perturbações para a outra Parte, formalizando o pedido por meio de envio de correspondência com Aviso de Recebimento.</w:t>
      </w:r>
    </w:p>
    <w:p w14:paraId="52B7670F" w14:textId="77777777" w:rsidR="00830836" w:rsidRPr="00E5103A" w:rsidRDefault="00830836" w:rsidP="00E5103A">
      <w:pPr>
        <w:autoSpaceDE w:val="0"/>
        <w:spacing w:line="276" w:lineRule="auto"/>
        <w:jc w:val="both"/>
        <w:rPr>
          <w:rFonts w:asciiTheme="minorHAnsi" w:hAnsiTheme="minorHAnsi" w:cstheme="minorHAnsi"/>
        </w:rPr>
      </w:pPr>
    </w:p>
    <w:p w14:paraId="60F99705" w14:textId="77777777" w:rsidR="00830836" w:rsidRPr="00E5103A" w:rsidRDefault="00830836" w:rsidP="00E5103A">
      <w:pPr>
        <w:autoSpaceDE w:val="0"/>
        <w:spacing w:line="276" w:lineRule="auto"/>
        <w:jc w:val="both"/>
        <w:rPr>
          <w:rFonts w:asciiTheme="minorHAnsi" w:hAnsiTheme="minorHAnsi" w:cstheme="minorHAnsi"/>
          <w:sz w:val="21"/>
          <w:szCs w:val="21"/>
        </w:rPr>
      </w:pPr>
      <w:r w:rsidRPr="00E5103A">
        <w:rPr>
          <w:rFonts w:asciiTheme="minorHAnsi" w:hAnsiTheme="minorHAnsi" w:cstheme="minorHAnsi"/>
          <w:u w:val="single"/>
        </w:rPr>
        <w:t>PARÁGRAFO PRIMEIRO</w:t>
      </w:r>
      <w:r w:rsidRPr="00E5103A">
        <w:rPr>
          <w:rFonts w:asciiTheme="minorHAnsi" w:hAnsiTheme="minorHAnsi" w:cstheme="minorHAnsi"/>
        </w:rPr>
        <w:t xml:space="preserve"> – O processo de análise de perturbação deve estar concluído no prazo de até 30 (trinta) dias da data da solicitação formal caracterizada pelo Aviso de Recebimento.</w:t>
      </w:r>
    </w:p>
    <w:p w14:paraId="62237C39" w14:textId="77777777" w:rsidR="00830836" w:rsidRPr="00E5103A" w:rsidRDefault="00830836" w:rsidP="00E5103A">
      <w:pPr>
        <w:spacing w:line="276" w:lineRule="auto"/>
        <w:jc w:val="both"/>
        <w:rPr>
          <w:rFonts w:asciiTheme="minorHAnsi" w:hAnsiTheme="minorHAnsi" w:cstheme="minorHAnsi"/>
          <w:sz w:val="21"/>
          <w:szCs w:val="21"/>
        </w:rPr>
      </w:pPr>
    </w:p>
    <w:p w14:paraId="066175A5" w14:textId="77777777" w:rsidR="00830836" w:rsidRPr="00E5103A" w:rsidRDefault="00830836" w:rsidP="00E5103A">
      <w:pPr>
        <w:spacing w:line="276" w:lineRule="auto"/>
        <w:jc w:val="both"/>
        <w:rPr>
          <w:rFonts w:asciiTheme="minorHAnsi" w:hAnsiTheme="minorHAnsi" w:cstheme="minorHAnsi"/>
          <w:sz w:val="21"/>
          <w:szCs w:val="21"/>
        </w:rPr>
      </w:pPr>
      <w:r w:rsidRPr="00E5103A">
        <w:rPr>
          <w:rFonts w:asciiTheme="minorHAnsi" w:hAnsiTheme="minorHAnsi" w:cstheme="minorHAnsi"/>
          <w:u w:val="single"/>
        </w:rPr>
        <w:t>PARÁGRAFO SEGUNDO</w:t>
      </w:r>
      <w:r w:rsidRPr="00E5103A">
        <w:rPr>
          <w:rFonts w:asciiTheme="minorHAnsi" w:hAnsiTheme="minorHAnsi" w:cstheme="minorHAnsi"/>
        </w:rPr>
        <w:t xml:space="preserve"> – O processo de análise e a elaboração do relatório de perturbação deverão atender ao disposto no PRODIST, Módulo 4, seção 4.5, Item 5 - Análise de Perturbações</w:t>
      </w:r>
      <w:r w:rsidRPr="00E5103A">
        <w:rPr>
          <w:rFonts w:asciiTheme="minorHAnsi" w:hAnsiTheme="minorHAnsi" w:cstheme="minorHAnsi"/>
          <w:sz w:val="21"/>
          <w:szCs w:val="21"/>
        </w:rPr>
        <w:t>.</w:t>
      </w:r>
    </w:p>
    <w:p w14:paraId="63EAF3BC" w14:textId="77777777" w:rsidR="00830836" w:rsidRPr="00E5103A" w:rsidRDefault="00830836" w:rsidP="00E5103A">
      <w:pPr>
        <w:spacing w:line="276" w:lineRule="auto"/>
        <w:jc w:val="center"/>
        <w:rPr>
          <w:rFonts w:asciiTheme="minorHAnsi" w:hAnsiTheme="minorHAnsi" w:cstheme="minorHAnsi"/>
        </w:rPr>
      </w:pPr>
    </w:p>
    <w:p w14:paraId="4795675C"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ANÁLISE DE DESEMPENHO</w:t>
      </w:r>
    </w:p>
    <w:p w14:paraId="49AB1C1F" w14:textId="77777777" w:rsidR="00830836" w:rsidRPr="00E5103A" w:rsidRDefault="00830836" w:rsidP="00E5103A">
      <w:pPr>
        <w:spacing w:line="276" w:lineRule="auto"/>
        <w:jc w:val="both"/>
        <w:rPr>
          <w:rFonts w:asciiTheme="minorHAnsi" w:hAnsiTheme="minorHAnsi" w:cstheme="minorHAnsi"/>
        </w:rPr>
      </w:pPr>
    </w:p>
    <w:p w14:paraId="4462BA16"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SEGUNDA</w:t>
      </w:r>
      <w:r w:rsidRPr="00E5103A">
        <w:rPr>
          <w:rFonts w:asciiTheme="minorHAnsi" w:hAnsiTheme="minorHAnsi" w:cstheme="minorHAnsi"/>
        </w:rPr>
        <w:t xml:space="preserve"> – As Partes se comprometem a trocar informações e dados relativos ao acompanhamento e ao desempenho da operação dos equipamentos e das Instalações objetos deste Acordo.</w:t>
      </w:r>
    </w:p>
    <w:p w14:paraId="3107D06C" w14:textId="77777777" w:rsidR="00830836" w:rsidRPr="00E5103A" w:rsidRDefault="00830836" w:rsidP="00E5103A">
      <w:pPr>
        <w:pStyle w:val="Corpodetexto"/>
        <w:spacing w:line="276" w:lineRule="auto"/>
        <w:jc w:val="both"/>
        <w:rPr>
          <w:rFonts w:asciiTheme="minorHAnsi" w:hAnsiTheme="minorHAnsi" w:cstheme="minorHAnsi"/>
          <w:sz w:val="20"/>
        </w:rPr>
      </w:pPr>
    </w:p>
    <w:p w14:paraId="13D38BAA"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SUSPENSÃO DO FORNECIMENTO DE ENERGIA</w:t>
      </w:r>
    </w:p>
    <w:p w14:paraId="35A1B6B9" w14:textId="77777777" w:rsidR="00830836" w:rsidRPr="00E5103A" w:rsidRDefault="00830836" w:rsidP="00E5103A">
      <w:pPr>
        <w:spacing w:line="276" w:lineRule="auto"/>
        <w:jc w:val="both"/>
        <w:rPr>
          <w:rFonts w:asciiTheme="minorHAnsi" w:hAnsiTheme="minorHAnsi" w:cstheme="minorHAnsi"/>
        </w:rPr>
      </w:pPr>
    </w:p>
    <w:p w14:paraId="17EBB95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TERCEIRA</w:t>
      </w:r>
      <w:r w:rsidRPr="00E5103A">
        <w:rPr>
          <w:rFonts w:asciiTheme="minorHAnsi" w:hAnsiTheme="minorHAnsi" w:cstheme="minorHAnsi"/>
        </w:rPr>
        <w:t xml:space="preserve"> – A </w:t>
      </w:r>
      <w:r w:rsidRPr="00E5103A">
        <w:rPr>
          <w:rFonts w:asciiTheme="minorHAnsi" w:hAnsiTheme="minorHAnsi" w:cstheme="minorHAnsi"/>
          <w:b/>
        </w:rPr>
        <w:t xml:space="preserve">Acessada </w:t>
      </w:r>
      <w:r w:rsidRPr="00E5103A">
        <w:rPr>
          <w:rFonts w:asciiTheme="minorHAnsi" w:hAnsiTheme="minorHAnsi" w:cstheme="minorHAnsi"/>
        </w:rPr>
        <w:t xml:space="preserve">poderá suspender a conexão com a </w:t>
      </w:r>
      <w:r w:rsidRPr="00E5103A">
        <w:rPr>
          <w:rFonts w:asciiTheme="minorHAnsi" w:hAnsiTheme="minorHAnsi" w:cstheme="minorHAnsi"/>
          <w:b/>
        </w:rPr>
        <w:t>Acessante</w:t>
      </w:r>
      <w:r w:rsidRPr="00E5103A">
        <w:rPr>
          <w:rFonts w:asciiTheme="minorHAnsi" w:hAnsiTheme="minorHAnsi" w:cstheme="minorHAnsi"/>
        </w:rPr>
        <w:t xml:space="preserve"> sempre que uma inspeção nas instalações da </w:t>
      </w:r>
      <w:r w:rsidRPr="00E5103A">
        <w:rPr>
          <w:rFonts w:asciiTheme="minorHAnsi" w:hAnsiTheme="minorHAnsi" w:cstheme="minorHAnsi"/>
          <w:b/>
        </w:rPr>
        <w:t>Acessante</w:t>
      </w:r>
      <w:r w:rsidRPr="00E5103A">
        <w:rPr>
          <w:rFonts w:asciiTheme="minorHAnsi" w:hAnsiTheme="minorHAnsi" w:cstheme="minorHAnsi"/>
        </w:rPr>
        <w:t xml:space="preserve"> revelar a existência de condições perigosas, risco grave e eminente, falhas de manutenção, condições operativas ou proteção deficiente.</w:t>
      </w:r>
    </w:p>
    <w:p w14:paraId="4932FCAD" w14:textId="77777777" w:rsidR="00830836" w:rsidRPr="00E5103A" w:rsidRDefault="00830836" w:rsidP="00E5103A">
      <w:pPr>
        <w:spacing w:line="276" w:lineRule="auto"/>
        <w:jc w:val="both"/>
        <w:rPr>
          <w:rFonts w:asciiTheme="minorHAnsi" w:hAnsiTheme="minorHAnsi" w:cstheme="minorHAnsi"/>
        </w:rPr>
      </w:pPr>
    </w:p>
    <w:p w14:paraId="5B13D757" w14:textId="00B71750"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QUARTA</w:t>
      </w:r>
      <w:r w:rsidRPr="00E5103A">
        <w:rPr>
          <w:rFonts w:asciiTheme="minorHAnsi" w:hAnsiTheme="minorHAnsi" w:cstheme="minorHAnsi"/>
        </w:rPr>
        <w:t xml:space="preserve"> – A </w:t>
      </w:r>
      <w:r w:rsidRPr="00E5103A">
        <w:rPr>
          <w:rFonts w:asciiTheme="minorHAnsi" w:hAnsiTheme="minorHAnsi" w:cstheme="minorHAnsi"/>
          <w:b/>
        </w:rPr>
        <w:t xml:space="preserve">Acessada </w:t>
      </w:r>
      <w:r w:rsidRPr="00E5103A">
        <w:rPr>
          <w:rFonts w:asciiTheme="minorHAnsi" w:hAnsiTheme="minorHAnsi" w:cstheme="minorHAnsi"/>
        </w:rPr>
        <w:t xml:space="preserve">poderá suspender a conexão com a </w:t>
      </w:r>
      <w:r w:rsidRPr="00E5103A">
        <w:rPr>
          <w:rFonts w:asciiTheme="minorHAnsi" w:hAnsiTheme="minorHAnsi" w:cstheme="minorHAnsi"/>
          <w:b/>
        </w:rPr>
        <w:t>Acessante</w:t>
      </w:r>
      <w:r w:rsidRPr="00E5103A">
        <w:rPr>
          <w:rFonts w:asciiTheme="minorHAnsi" w:hAnsiTheme="minorHAnsi" w:cstheme="minorHAnsi"/>
        </w:rPr>
        <w:t xml:space="preserve"> sempre que os procedimentos de operação, constantes neste Acordo, forem descumpridos pela </w:t>
      </w:r>
      <w:r w:rsidRPr="00E5103A">
        <w:rPr>
          <w:rFonts w:asciiTheme="minorHAnsi" w:hAnsiTheme="minorHAnsi" w:cstheme="minorHAnsi"/>
          <w:b/>
        </w:rPr>
        <w:t>Acessante</w:t>
      </w:r>
      <w:r w:rsidRPr="00E5103A">
        <w:rPr>
          <w:rFonts w:asciiTheme="minorHAnsi" w:hAnsiTheme="minorHAnsi" w:cstheme="minorHAnsi"/>
        </w:rPr>
        <w:t>.</w:t>
      </w:r>
    </w:p>
    <w:p w14:paraId="5F12AFBA" w14:textId="1684D39E" w:rsidR="00830836" w:rsidRPr="00E5103A" w:rsidRDefault="00830836" w:rsidP="00E5103A">
      <w:pPr>
        <w:pStyle w:val="Ttulo1"/>
        <w:numPr>
          <w:ilvl w:val="0"/>
          <w:numId w:val="0"/>
        </w:numPr>
        <w:spacing w:line="276" w:lineRule="auto"/>
        <w:rPr>
          <w:rFonts w:asciiTheme="minorHAnsi" w:hAnsiTheme="minorHAnsi" w:cstheme="minorHAnsi"/>
          <w:u w:val="single"/>
        </w:rPr>
      </w:pPr>
      <w:r w:rsidRPr="00E5103A">
        <w:rPr>
          <w:rFonts w:asciiTheme="minorHAnsi" w:hAnsiTheme="minorHAnsi" w:cstheme="minorHAnsi"/>
          <w:sz w:val="20"/>
          <w:u w:val="single"/>
        </w:rPr>
        <w:t>DISPOSIÇÃO TRANSITÓRIA</w:t>
      </w:r>
    </w:p>
    <w:p w14:paraId="09B461DC" w14:textId="3A136E8C"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QUINTA</w:t>
      </w:r>
      <w:r w:rsidRPr="00E5103A">
        <w:rPr>
          <w:rFonts w:asciiTheme="minorHAnsi" w:hAnsiTheme="minorHAnsi" w:cstheme="minorHAnsi"/>
        </w:rPr>
        <w:t xml:space="preserve"> – Este Acordo foi elaborado previamente à entrada em operação da </w:t>
      </w:r>
      <w:r w:rsidRPr="00E5103A">
        <w:rPr>
          <w:rFonts w:asciiTheme="minorHAnsi" w:hAnsiTheme="minorHAnsi" w:cstheme="minorHAnsi"/>
          <w:b/>
        </w:rPr>
        <w:t>Acessante</w:t>
      </w:r>
      <w:r w:rsidRPr="00E5103A">
        <w:rPr>
          <w:rFonts w:asciiTheme="minorHAnsi" w:hAnsiTheme="minorHAnsi" w:cstheme="minorHAnsi"/>
        </w:rPr>
        <w:t>, e, desde já, as Partes se comprometem a adequá-lo, se necessário, por ocasião da constatação de fatos e condições surgidos após a operação das Instalações.</w:t>
      </w:r>
    </w:p>
    <w:p w14:paraId="681AE09A" w14:textId="77777777" w:rsidR="00830836" w:rsidRPr="00E5103A" w:rsidRDefault="00830836" w:rsidP="00E5103A">
      <w:pPr>
        <w:spacing w:line="276" w:lineRule="auto"/>
        <w:jc w:val="both"/>
        <w:rPr>
          <w:rFonts w:asciiTheme="minorHAnsi" w:hAnsiTheme="minorHAnsi" w:cstheme="minorHAnsi"/>
          <w:b/>
          <w:u w:val="single"/>
        </w:rPr>
      </w:pPr>
    </w:p>
    <w:p w14:paraId="6A27702D"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FORO</w:t>
      </w:r>
    </w:p>
    <w:p w14:paraId="06074E56" w14:textId="77777777" w:rsidR="00830836" w:rsidRPr="00E5103A" w:rsidRDefault="00830836" w:rsidP="00E5103A">
      <w:pPr>
        <w:spacing w:line="276" w:lineRule="auto"/>
        <w:jc w:val="both"/>
        <w:rPr>
          <w:rFonts w:asciiTheme="minorHAnsi" w:hAnsiTheme="minorHAnsi" w:cstheme="minorHAnsi"/>
        </w:rPr>
      </w:pPr>
    </w:p>
    <w:p w14:paraId="6154E081" w14:textId="1E283AF1"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SEXTA</w:t>
      </w:r>
      <w:r w:rsidRPr="00E5103A">
        <w:rPr>
          <w:rFonts w:asciiTheme="minorHAnsi" w:hAnsiTheme="minorHAnsi" w:cstheme="minorHAnsi"/>
        </w:rPr>
        <w:t xml:space="preserve"> – Fica eleito o Foro da Comarca de </w:t>
      </w:r>
      <w:r w:rsidR="00BF55C5" w:rsidRPr="00E5103A">
        <w:rPr>
          <w:rFonts w:asciiTheme="minorHAnsi" w:hAnsiTheme="minorHAnsi" w:cstheme="minorHAnsi"/>
        </w:rPr>
        <w:t>Armazém</w:t>
      </w:r>
      <w:r w:rsidRPr="00E5103A">
        <w:rPr>
          <w:rFonts w:asciiTheme="minorHAnsi" w:hAnsiTheme="minorHAnsi" w:cstheme="minorHAnsi"/>
        </w:rPr>
        <w:t>/SC, para dirimir qualquer dúvida ou questão decorrente deste Acordo, com expressa renúncia de outro, por mais privilegiado que seja.</w:t>
      </w:r>
    </w:p>
    <w:p w14:paraId="10359599" w14:textId="77777777" w:rsidR="00830836" w:rsidRPr="00E5103A" w:rsidRDefault="00830836" w:rsidP="00E5103A">
      <w:pPr>
        <w:spacing w:line="276" w:lineRule="auto"/>
        <w:jc w:val="both"/>
        <w:rPr>
          <w:rFonts w:asciiTheme="minorHAnsi" w:hAnsiTheme="minorHAnsi" w:cstheme="minorHAnsi"/>
        </w:rPr>
      </w:pPr>
    </w:p>
    <w:p w14:paraId="567845B8" w14:textId="77777777" w:rsidR="00695BC1"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rPr>
        <w:tab/>
      </w:r>
    </w:p>
    <w:p w14:paraId="275984EA" w14:textId="77777777" w:rsidR="00695BC1" w:rsidRPr="00E5103A" w:rsidRDefault="00695BC1" w:rsidP="00E5103A">
      <w:pPr>
        <w:spacing w:line="276" w:lineRule="auto"/>
        <w:jc w:val="both"/>
        <w:rPr>
          <w:rFonts w:asciiTheme="minorHAnsi" w:hAnsiTheme="minorHAnsi" w:cstheme="minorHAnsi"/>
        </w:rPr>
      </w:pPr>
    </w:p>
    <w:p w14:paraId="048D7BC7" w14:textId="77777777" w:rsidR="00695BC1" w:rsidRPr="00E5103A" w:rsidRDefault="00695BC1" w:rsidP="00E5103A">
      <w:pPr>
        <w:spacing w:line="276" w:lineRule="auto"/>
        <w:jc w:val="both"/>
        <w:rPr>
          <w:rFonts w:asciiTheme="minorHAnsi" w:hAnsiTheme="minorHAnsi" w:cstheme="minorHAnsi"/>
        </w:rPr>
      </w:pPr>
    </w:p>
    <w:p w14:paraId="158FB79F" w14:textId="77777777" w:rsidR="00695BC1" w:rsidRPr="00E5103A" w:rsidRDefault="00695BC1" w:rsidP="00E5103A">
      <w:pPr>
        <w:spacing w:line="276" w:lineRule="auto"/>
        <w:jc w:val="both"/>
        <w:rPr>
          <w:rFonts w:asciiTheme="minorHAnsi" w:hAnsiTheme="minorHAnsi" w:cstheme="minorHAnsi"/>
        </w:rPr>
      </w:pPr>
    </w:p>
    <w:p w14:paraId="7439F11F" w14:textId="77777777" w:rsidR="00695BC1" w:rsidRPr="00E5103A" w:rsidRDefault="00695BC1" w:rsidP="00E5103A">
      <w:pPr>
        <w:spacing w:line="276" w:lineRule="auto"/>
        <w:jc w:val="both"/>
        <w:rPr>
          <w:rFonts w:asciiTheme="minorHAnsi" w:hAnsiTheme="minorHAnsi" w:cstheme="minorHAnsi"/>
        </w:rPr>
      </w:pPr>
    </w:p>
    <w:p w14:paraId="66CCCCD6" w14:textId="77777777" w:rsidR="00695BC1" w:rsidRDefault="00695BC1" w:rsidP="00E5103A">
      <w:pPr>
        <w:spacing w:line="276" w:lineRule="auto"/>
        <w:jc w:val="both"/>
        <w:rPr>
          <w:rFonts w:asciiTheme="minorHAnsi" w:hAnsiTheme="minorHAnsi" w:cstheme="minorHAnsi"/>
        </w:rPr>
      </w:pPr>
    </w:p>
    <w:p w14:paraId="3B881155" w14:textId="77777777" w:rsidR="001A36DE" w:rsidRPr="00E5103A" w:rsidRDefault="001A36DE" w:rsidP="00E5103A">
      <w:pPr>
        <w:spacing w:line="276" w:lineRule="auto"/>
        <w:jc w:val="both"/>
        <w:rPr>
          <w:rFonts w:asciiTheme="minorHAnsi" w:hAnsiTheme="minorHAnsi" w:cstheme="minorHAnsi"/>
        </w:rPr>
      </w:pPr>
    </w:p>
    <w:p w14:paraId="46F7802D" w14:textId="77777777" w:rsidR="00695BC1" w:rsidRPr="00E5103A" w:rsidRDefault="00695BC1" w:rsidP="00E5103A">
      <w:pPr>
        <w:spacing w:line="276" w:lineRule="auto"/>
        <w:jc w:val="both"/>
        <w:rPr>
          <w:rFonts w:asciiTheme="minorHAnsi" w:hAnsiTheme="minorHAnsi" w:cstheme="minorHAnsi"/>
        </w:rPr>
      </w:pPr>
    </w:p>
    <w:p w14:paraId="494595C0" w14:textId="77777777" w:rsidR="00695BC1" w:rsidRPr="00E5103A" w:rsidRDefault="00695BC1" w:rsidP="00E5103A">
      <w:pPr>
        <w:spacing w:line="276" w:lineRule="auto"/>
        <w:jc w:val="both"/>
        <w:rPr>
          <w:rFonts w:asciiTheme="minorHAnsi" w:hAnsiTheme="minorHAnsi" w:cstheme="minorHAnsi"/>
        </w:rPr>
      </w:pPr>
    </w:p>
    <w:p w14:paraId="392BAAC5" w14:textId="77777777" w:rsidR="00695BC1" w:rsidRPr="00E5103A" w:rsidRDefault="00695BC1" w:rsidP="00E5103A">
      <w:pPr>
        <w:spacing w:line="276" w:lineRule="auto"/>
        <w:jc w:val="both"/>
        <w:rPr>
          <w:rFonts w:asciiTheme="minorHAnsi" w:hAnsiTheme="minorHAnsi" w:cstheme="minorHAnsi"/>
        </w:rPr>
      </w:pPr>
    </w:p>
    <w:p w14:paraId="3BB35CD2" w14:textId="77777777" w:rsidR="00695BC1" w:rsidRPr="00E5103A" w:rsidRDefault="00695BC1" w:rsidP="00E5103A">
      <w:pPr>
        <w:spacing w:line="276" w:lineRule="auto"/>
        <w:jc w:val="both"/>
        <w:rPr>
          <w:rFonts w:asciiTheme="minorHAnsi" w:hAnsiTheme="minorHAnsi" w:cstheme="minorHAnsi"/>
        </w:rPr>
      </w:pPr>
    </w:p>
    <w:p w14:paraId="5D7D5EE9" w14:textId="70CCA0A8" w:rsidR="00695BC1"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rPr>
        <w:lastRenderedPageBreak/>
        <w:t>E por estarem assim justas e acordadas, as partes celebram o presente instrumento em 2 (duas) vias de igual teor e valor, obrigando-se, por si e seus sucessores, na presença das duas testemunhas abaixo assinadas.</w:t>
      </w:r>
    </w:p>
    <w:p w14:paraId="26321F8C" w14:textId="77777777" w:rsidR="009D131C" w:rsidRPr="00E5103A" w:rsidRDefault="009D131C" w:rsidP="00E5103A">
      <w:pPr>
        <w:spacing w:line="276" w:lineRule="auto"/>
        <w:jc w:val="both"/>
        <w:rPr>
          <w:rFonts w:asciiTheme="minorHAnsi" w:hAnsiTheme="minorHAnsi" w:cstheme="minorHAnsi"/>
        </w:rPr>
      </w:pPr>
    </w:p>
    <w:p w14:paraId="0C5463BA" w14:textId="77777777" w:rsidR="00695BC1" w:rsidRPr="00E5103A" w:rsidRDefault="00695BC1" w:rsidP="001A36DE">
      <w:pPr>
        <w:spacing w:line="276" w:lineRule="auto"/>
        <w:jc w:val="right"/>
        <w:rPr>
          <w:rFonts w:asciiTheme="minorHAnsi" w:hAnsiTheme="minorHAnsi" w:cstheme="minorHAnsi"/>
        </w:rPr>
      </w:pPr>
    </w:p>
    <w:p w14:paraId="5AC88178" w14:textId="44B73EF2" w:rsidR="00830836" w:rsidRPr="00E5103A" w:rsidRDefault="00BF55C5" w:rsidP="001A36DE">
      <w:pPr>
        <w:tabs>
          <w:tab w:val="left" w:pos="288"/>
        </w:tabs>
        <w:spacing w:line="276" w:lineRule="auto"/>
        <w:jc w:val="right"/>
        <w:rPr>
          <w:rFonts w:asciiTheme="minorHAnsi" w:hAnsiTheme="minorHAnsi" w:cstheme="minorHAnsi"/>
        </w:rPr>
      </w:pPr>
      <w:permStart w:id="130876499" w:edGrp="everyone"/>
      <w:r w:rsidRPr="00BC2E86">
        <w:rPr>
          <w:rFonts w:asciiTheme="minorHAnsi" w:hAnsiTheme="minorHAnsi" w:cstheme="minorHAnsi"/>
        </w:rPr>
        <w:t>Gravatal</w:t>
      </w:r>
      <w:r w:rsidR="00A34E26">
        <w:rPr>
          <w:rFonts w:asciiTheme="minorHAnsi" w:hAnsiTheme="minorHAnsi" w:cstheme="minorHAnsi"/>
        </w:rPr>
        <w:t>/SC</w:t>
      </w:r>
      <w:r w:rsidR="00830836" w:rsidRPr="00BC2E86">
        <w:rPr>
          <w:rFonts w:asciiTheme="minorHAnsi" w:hAnsiTheme="minorHAnsi" w:cstheme="minorHAnsi"/>
        </w:rPr>
        <w:t xml:space="preserve">, 25 de novembro </w:t>
      </w:r>
      <w:r w:rsidR="00830836" w:rsidRPr="00E5103A">
        <w:rPr>
          <w:rFonts w:asciiTheme="minorHAnsi" w:hAnsiTheme="minorHAnsi" w:cstheme="minorHAnsi"/>
          <w:highlight w:val="yellow"/>
        </w:rPr>
        <w:t>de 2024</w:t>
      </w:r>
      <w:permEnd w:id="130876499"/>
      <w:r w:rsidR="00830836" w:rsidRPr="00E5103A">
        <w:rPr>
          <w:rFonts w:asciiTheme="minorHAnsi" w:hAnsiTheme="minorHAnsi" w:cstheme="minorHAnsi"/>
        </w:rPr>
        <w:t>.</w:t>
      </w:r>
    </w:p>
    <w:p w14:paraId="591BB6ED" w14:textId="77777777" w:rsidR="00830836" w:rsidRPr="00E5103A" w:rsidRDefault="00830836" w:rsidP="00E5103A">
      <w:pPr>
        <w:tabs>
          <w:tab w:val="left" w:pos="288"/>
        </w:tabs>
        <w:spacing w:line="276" w:lineRule="auto"/>
        <w:jc w:val="both"/>
        <w:rPr>
          <w:rFonts w:asciiTheme="minorHAnsi" w:hAnsiTheme="minorHAnsi" w:cstheme="minorHAnsi"/>
        </w:rPr>
      </w:pPr>
    </w:p>
    <w:p w14:paraId="1745963D"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63A16A77"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427E3BEF" w14:textId="6FC1660A" w:rsidR="00830836" w:rsidRPr="00E5103A" w:rsidRDefault="00BF55C5" w:rsidP="00E5103A">
      <w:pPr>
        <w:tabs>
          <w:tab w:val="left" w:pos="288"/>
        </w:tabs>
        <w:spacing w:line="276" w:lineRule="auto"/>
        <w:ind w:right="-142"/>
        <w:jc w:val="both"/>
        <w:rPr>
          <w:rFonts w:asciiTheme="minorHAnsi" w:hAnsiTheme="minorHAnsi" w:cstheme="minorHAnsi"/>
          <w:b/>
        </w:rPr>
      </w:pPr>
      <w:r w:rsidRPr="00E5103A">
        <w:rPr>
          <w:rFonts w:asciiTheme="minorHAnsi" w:hAnsiTheme="minorHAnsi" w:cstheme="minorHAnsi"/>
          <w:b/>
        </w:rPr>
        <w:t>CERGRAL</w:t>
      </w:r>
    </w:p>
    <w:p w14:paraId="7FCE1E75"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21735828" w14:textId="77777777" w:rsidR="00830836" w:rsidRPr="00E5103A" w:rsidRDefault="00830836" w:rsidP="00E5103A">
      <w:pPr>
        <w:tabs>
          <w:tab w:val="left" w:pos="288"/>
        </w:tabs>
        <w:spacing w:line="276" w:lineRule="auto"/>
        <w:ind w:right="-142"/>
        <w:jc w:val="both"/>
        <w:rPr>
          <w:rFonts w:asciiTheme="minorHAnsi" w:hAnsiTheme="minorHAnsi" w:cstheme="minorHAnsi"/>
        </w:rPr>
      </w:pPr>
    </w:p>
    <w:p w14:paraId="6109AE80" w14:textId="77777777" w:rsidR="00830836" w:rsidRPr="00E5103A" w:rsidRDefault="00830836" w:rsidP="00E5103A">
      <w:pPr>
        <w:tabs>
          <w:tab w:val="left" w:pos="288"/>
        </w:tabs>
        <w:spacing w:line="276" w:lineRule="auto"/>
        <w:ind w:right="-142"/>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322"/>
        <w:gridCol w:w="4042"/>
      </w:tblGrid>
      <w:tr w:rsidR="00830836" w:rsidRPr="00E5103A" w14:paraId="45B7E9CE" w14:textId="77777777" w:rsidTr="00E5103A">
        <w:tc>
          <w:tcPr>
            <w:tcW w:w="4322" w:type="dxa"/>
          </w:tcPr>
          <w:p w14:paraId="4B7858A3" w14:textId="77777777" w:rsidR="00830836" w:rsidRPr="00E5103A" w:rsidRDefault="00830836" w:rsidP="00E5103A">
            <w:pPr>
              <w:tabs>
                <w:tab w:val="left" w:pos="288"/>
              </w:tabs>
              <w:spacing w:line="276" w:lineRule="auto"/>
              <w:ind w:right="-142"/>
              <w:jc w:val="both"/>
              <w:rPr>
                <w:rFonts w:asciiTheme="minorHAnsi" w:hAnsiTheme="minorHAnsi" w:cstheme="minorHAnsi"/>
              </w:rPr>
            </w:pPr>
            <w:r w:rsidRPr="00E5103A">
              <w:rPr>
                <w:rFonts w:asciiTheme="minorHAnsi" w:hAnsiTheme="minorHAnsi" w:cstheme="minorHAnsi"/>
              </w:rPr>
              <w:t>_____________________________________</w:t>
            </w:r>
          </w:p>
        </w:tc>
        <w:tc>
          <w:tcPr>
            <w:tcW w:w="4042" w:type="dxa"/>
          </w:tcPr>
          <w:p w14:paraId="62ED53E2" w14:textId="65DB18BF" w:rsidR="00830836" w:rsidRPr="00E5103A" w:rsidRDefault="00830836" w:rsidP="00E5103A">
            <w:pPr>
              <w:tabs>
                <w:tab w:val="left" w:pos="288"/>
              </w:tabs>
              <w:spacing w:line="276" w:lineRule="auto"/>
              <w:ind w:right="-142"/>
              <w:jc w:val="both"/>
              <w:rPr>
                <w:rFonts w:asciiTheme="minorHAnsi" w:hAnsiTheme="minorHAnsi" w:cstheme="minorHAnsi"/>
              </w:rPr>
            </w:pPr>
          </w:p>
        </w:tc>
      </w:tr>
      <w:tr w:rsidR="00830836" w:rsidRPr="00E5103A" w14:paraId="6532C806" w14:textId="77777777" w:rsidTr="00E5103A">
        <w:tc>
          <w:tcPr>
            <w:tcW w:w="4322" w:type="dxa"/>
          </w:tcPr>
          <w:p w14:paraId="3B916279" w14:textId="24F25FEC" w:rsidR="00830836" w:rsidRPr="00E5103A" w:rsidRDefault="00830836" w:rsidP="00E5103A">
            <w:pPr>
              <w:tabs>
                <w:tab w:val="left" w:pos="288"/>
              </w:tabs>
              <w:spacing w:line="276" w:lineRule="auto"/>
              <w:ind w:right="-142"/>
              <w:jc w:val="both"/>
              <w:rPr>
                <w:rFonts w:asciiTheme="minorHAnsi" w:hAnsiTheme="minorHAnsi" w:cstheme="minorHAnsi"/>
              </w:rPr>
            </w:pPr>
            <w:r w:rsidRPr="00E5103A">
              <w:rPr>
                <w:rFonts w:asciiTheme="minorHAnsi" w:hAnsiTheme="minorHAnsi" w:cstheme="minorHAnsi"/>
              </w:rPr>
              <w:t xml:space="preserve">Nome: </w:t>
            </w:r>
            <w:permStart w:id="608573338" w:edGrp="everyone"/>
            <w:r w:rsidR="00BF55C5" w:rsidRPr="00E5103A">
              <w:rPr>
                <w:rFonts w:asciiTheme="minorHAnsi" w:hAnsiTheme="minorHAnsi" w:cstheme="minorHAnsi"/>
              </w:rPr>
              <w:t>Rodolpho de Brida Neto</w:t>
            </w:r>
            <w:permEnd w:id="608573338"/>
          </w:p>
          <w:p w14:paraId="537B7F3E" w14:textId="3F0DA9B6" w:rsidR="00830836" w:rsidRPr="00E5103A" w:rsidRDefault="00830836" w:rsidP="00E5103A">
            <w:pPr>
              <w:tabs>
                <w:tab w:val="left" w:pos="288"/>
              </w:tabs>
              <w:spacing w:line="276" w:lineRule="auto"/>
              <w:ind w:right="-142"/>
              <w:jc w:val="both"/>
              <w:rPr>
                <w:rFonts w:asciiTheme="minorHAnsi" w:hAnsiTheme="minorHAnsi" w:cstheme="minorHAnsi"/>
              </w:rPr>
            </w:pPr>
            <w:r w:rsidRPr="00E5103A">
              <w:rPr>
                <w:rFonts w:asciiTheme="minorHAnsi" w:hAnsiTheme="minorHAnsi" w:cstheme="minorHAnsi"/>
              </w:rPr>
              <w:t xml:space="preserve">Cargo: </w:t>
            </w:r>
            <w:permStart w:id="1793007303" w:edGrp="everyone"/>
            <w:r w:rsidR="00BF55C5" w:rsidRPr="00E5103A">
              <w:rPr>
                <w:rFonts w:asciiTheme="minorHAnsi" w:hAnsiTheme="minorHAnsi" w:cstheme="minorHAnsi"/>
              </w:rPr>
              <w:t>Responsável</w:t>
            </w:r>
            <w:r w:rsidRPr="00E5103A">
              <w:rPr>
                <w:rFonts w:asciiTheme="minorHAnsi" w:hAnsiTheme="minorHAnsi" w:cstheme="minorHAnsi"/>
              </w:rPr>
              <w:t xml:space="preserve"> Técnico</w:t>
            </w:r>
            <w:permEnd w:id="1793007303"/>
          </w:p>
          <w:p w14:paraId="43CD4BB5" w14:textId="2C22B016" w:rsidR="00830836" w:rsidRPr="00E5103A" w:rsidRDefault="00830836" w:rsidP="00E5103A">
            <w:pPr>
              <w:tabs>
                <w:tab w:val="left" w:pos="288"/>
              </w:tabs>
              <w:spacing w:line="276" w:lineRule="auto"/>
              <w:ind w:right="-142"/>
              <w:jc w:val="both"/>
              <w:rPr>
                <w:rFonts w:asciiTheme="minorHAnsi" w:hAnsiTheme="minorHAnsi" w:cstheme="minorHAnsi"/>
              </w:rPr>
            </w:pPr>
            <w:r w:rsidRPr="00E5103A">
              <w:rPr>
                <w:rFonts w:asciiTheme="minorHAnsi" w:hAnsiTheme="minorHAnsi" w:cstheme="minorHAnsi"/>
              </w:rPr>
              <w:t xml:space="preserve">CPF: </w:t>
            </w:r>
            <w:permStart w:id="1597793489" w:edGrp="everyone"/>
            <w:r w:rsidR="00BF55C5" w:rsidRPr="00E5103A">
              <w:rPr>
                <w:rFonts w:asciiTheme="minorHAnsi" w:hAnsiTheme="minorHAnsi" w:cstheme="minorHAnsi"/>
              </w:rPr>
              <w:t>092</w:t>
            </w:r>
            <w:r w:rsidRPr="00E5103A">
              <w:rPr>
                <w:rFonts w:asciiTheme="minorHAnsi" w:hAnsiTheme="minorHAnsi" w:cstheme="minorHAnsi"/>
              </w:rPr>
              <w:t>.</w:t>
            </w:r>
            <w:r w:rsidR="00BF55C5" w:rsidRPr="00E5103A">
              <w:rPr>
                <w:rFonts w:asciiTheme="minorHAnsi" w:hAnsiTheme="minorHAnsi" w:cstheme="minorHAnsi"/>
              </w:rPr>
              <w:t>457</w:t>
            </w:r>
            <w:r w:rsidRPr="00E5103A">
              <w:rPr>
                <w:rFonts w:asciiTheme="minorHAnsi" w:hAnsiTheme="minorHAnsi" w:cstheme="minorHAnsi"/>
              </w:rPr>
              <w:t>.</w:t>
            </w:r>
            <w:r w:rsidR="00BF55C5" w:rsidRPr="00E5103A">
              <w:rPr>
                <w:rFonts w:asciiTheme="minorHAnsi" w:hAnsiTheme="minorHAnsi" w:cstheme="minorHAnsi"/>
              </w:rPr>
              <w:t>419</w:t>
            </w:r>
            <w:r w:rsidRPr="00E5103A">
              <w:rPr>
                <w:rFonts w:asciiTheme="minorHAnsi" w:hAnsiTheme="minorHAnsi" w:cstheme="minorHAnsi"/>
              </w:rPr>
              <w:t>-</w:t>
            </w:r>
            <w:r w:rsidR="00BF55C5" w:rsidRPr="00E5103A">
              <w:rPr>
                <w:rFonts w:asciiTheme="minorHAnsi" w:hAnsiTheme="minorHAnsi" w:cstheme="minorHAnsi"/>
              </w:rPr>
              <w:t>40</w:t>
            </w:r>
            <w:permEnd w:id="1597793489"/>
          </w:p>
        </w:tc>
        <w:tc>
          <w:tcPr>
            <w:tcW w:w="4042" w:type="dxa"/>
          </w:tcPr>
          <w:p w14:paraId="75E1742D" w14:textId="2DD1D4BD" w:rsidR="00830836" w:rsidRPr="00E5103A" w:rsidRDefault="00830836" w:rsidP="00E5103A">
            <w:pPr>
              <w:tabs>
                <w:tab w:val="left" w:pos="288"/>
              </w:tabs>
              <w:spacing w:line="276" w:lineRule="auto"/>
              <w:ind w:right="-142"/>
              <w:jc w:val="both"/>
              <w:rPr>
                <w:rFonts w:asciiTheme="minorHAnsi" w:hAnsiTheme="minorHAnsi" w:cstheme="minorHAnsi"/>
              </w:rPr>
            </w:pPr>
          </w:p>
        </w:tc>
      </w:tr>
    </w:tbl>
    <w:p w14:paraId="68307AC0" w14:textId="77777777" w:rsidR="00830836" w:rsidRPr="00E5103A" w:rsidRDefault="00830836" w:rsidP="00E5103A">
      <w:pPr>
        <w:tabs>
          <w:tab w:val="left" w:pos="288"/>
        </w:tabs>
        <w:spacing w:line="276" w:lineRule="auto"/>
        <w:ind w:right="-142"/>
        <w:jc w:val="both"/>
        <w:rPr>
          <w:rFonts w:asciiTheme="minorHAnsi" w:hAnsiTheme="minorHAnsi" w:cstheme="minorHAnsi"/>
          <w:b/>
        </w:rPr>
      </w:pPr>
      <w:r w:rsidRPr="00E5103A">
        <w:rPr>
          <w:rFonts w:asciiTheme="minorHAnsi" w:hAnsiTheme="minorHAnsi" w:cstheme="minorHAnsi"/>
        </w:rPr>
        <w:t xml:space="preserve">                 </w:t>
      </w:r>
    </w:p>
    <w:p w14:paraId="26E1F929"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46205277"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61087E63"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1DE59008"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0AD3443F" w14:textId="69B470DB" w:rsidR="00830836" w:rsidRPr="00E5103A" w:rsidRDefault="00830836" w:rsidP="00E5103A">
      <w:pPr>
        <w:tabs>
          <w:tab w:val="left" w:pos="288"/>
        </w:tabs>
        <w:spacing w:line="276" w:lineRule="auto"/>
        <w:ind w:right="-142"/>
        <w:jc w:val="both"/>
        <w:rPr>
          <w:rFonts w:asciiTheme="minorHAnsi" w:hAnsiTheme="minorHAnsi" w:cstheme="minorHAnsi"/>
          <w:b/>
        </w:rPr>
      </w:pPr>
      <w:r w:rsidRPr="00E5103A">
        <w:rPr>
          <w:rFonts w:asciiTheme="minorHAnsi" w:hAnsiTheme="minorHAnsi" w:cstheme="minorHAnsi"/>
          <w:b/>
        </w:rPr>
        <w:t xml:space="preserve">UFV </w:t>
      </w:r>
      <w:permStart w:id="384768515" w:edGrp="everyone"/>
      <w:r w:rsidR="00BF55C5" w:rsidRPr="00E5103A">
        <w:rPr>
          <w:rFonts w:asciiTheme="minorHAnsi" w:hAnsiTheme="minorHAnsi" w:cstheme="minorHAnsi"/>
          <w:b/>
          <w:highlight w:val="yellow"/>
        </w:rPr>
        <w:t>XXXXXXXXX</w:t>
      </w:r>
      <w:permEnd w:id="384768515"/>
      <w:r w:rsidRPr="00E5103A">
        <w:rPr>
          <w:rFonts w:asciiTheme="minorHAnsi" w:hAnsiTheme="minorHAnsi" w:cstheme="minorHAnsi"/>
          <w:b/>
          <w:highlight w:val="yellow"/>
        </w:rPr>
        <w:t xml:space="preserve"> </w:t>
      </w:r>
    </w:p>
    <w:p w14:paraId="65EDE759"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72D11F97" w14:textId="77777777" w:rsidR="00830836" w:rsidRPr="00E5103A" w:rsidRDefault="00830836" w:rsidP="00E5103A">
      <w:pPr>
        <w:tabs>
          <w:tab w:val="left" w:pos="288"/>
        </w:tabs>
        <w:spacing w:line="276" w:lineRule="auto"/>
        <w:ind w:right="-142"/>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322"/>
      </w:tblGrid>
      <w:tr w:rsidR="00830836" w:rsidRPr="00E5103A" w14:paraId="6920C60B" w14:textId="77777777" w:rsidTr="004947BD">
        <w:tc>
          <w:tcPr>
            <w:tcW w:w="4322" w:type="dxa"/>
          </w:tcPr>
          <w:p w14:paraId="5BB5D106" w14:textId="77777777" w:rsidR="00830836" w:rsidRPr="00BC2E86" w:rsidRDefault="00830836" w:rsidP="00E5103A">
            <w:pPr>
              <w:tabs>
                <w:tab w:val="left" w:pos="288"/>
              </w:tabs>
              <w:spacing w:line="276" w:lineRule="auto"/>
              <w:ind w:right="-142"/>
              <w:jc w:val="both"/>
              <w:rPr>
                <w:rFonts w:asciiTheme="minorHAnsi" w:hAnsiTheme="minorHAnsi" w:cstheme="minorHAnsi"/>
              </w:rPr>
            </w:pPr>
            <w:r w:rsidRPr="00BC2E86">
              <w:rPr>
                <w:rFonts w:asciiTheme="minorHAnsi" w:hAnsiTheme="minorHAnsi" w:cstheme="minorHAnsi"/>
              </w:rPr>
              <w:t>_____________________________________</w:t>
            </w:r>
          </w:p>
        </w:tc>
      </w:tr>
      <w:tr w:rsidR="00830836" w:rsidRPr="00E5103A" w14:paraId="5A979006" w14:textId="77777777" w:rsidTr="004947BD">
        <w:tc>
          <w:tcPr>
            <w:tcW w:w="4322" w:type="dxa"/>
          </w:tcPr>
          <w:p w14:paraId="295A7F4C" w14:textId="6457F322" w:rsidR="00830836" w:rsidRPr="00BC2E86" w:rsidRDefault="00830836" w:rsidP="00E5103A">
            <w:pPr>
              <w:tabs>
                <w:tab w:val="left" w:pos="288"/>
              </w:tabs>
              <w:spacing w:line="276" w:lineRule="auto"/>
              <w:ind w:right="-142"/>
              <w:jc w:val="both"/>
              <w:rPr>
                <w:rFonts w:asciiTheme="minorHAnsi" w:hAnsiTheme="minorHAnsi" w:cstheme="minorHAnsi"/>
              </w:rPr>
            </w:pPr>
            <w:r w:rsidRPr="00BC2E86">
              <w:rPr>
                <w:rFonts w:asciiTheme="minorHAnsi" w:hAnsiTheme="minorHAnsi" w:cstheme="minorHAnsi"/>
              </w:rPr>
              <w:t xml:space="preserve">Nome: </w:t>
            </w:r>
            <w:permStart w:id="471814583" w:edGrp="everyone"/>
            <w:proofErr w:type="spellStart"/>
            <w:r w:rsidR="00BF55C5" w:rsidRPr="00BC2E86">
              <w:rPr>
                <w:rFonts w:asciiTheme="minorHAnsi" w:hAnsiTheme="minorHAnsi" w:cstheme="minorHAnsi"/>
              </w:rPr>
              <w:t>xxxxxxx</w:t>
            </w:r>
            <w:permEnd w:id="471814583"/>
            <w:proofErr w:type="spellEnd"/>
          </w:p>
          <w:p w14:paraId="0FD23E49" w14:textId="77777777" w:rsidR="00830836" w:rsidRPr="00BC2E86" w:rsidRDefault="00830836" w:rsidP="00E5103A">
            <w:pPr>
              <w:tabs>
                <w:tab w:val="left" w:pos="288"/>
              </w:tabs>
              <w:spacing w:line="276" w:lineRule="auto"/>
              <w:ind w:right="-142"/>
              <w:jc w:val="both"/>
              <w:rPr>
                <w:rFonts w:asciiTheme="minorHAnsi" w:hAnsiTheme="minorHAnsi" w:cstheme="minorHAnsi"/>
              </w:rPr>
            </w:pPr>
            <w:r w:rsidRPr="00BC2E86">
              <w:rPr>
                <w:rFonts w:asciiTheme="minorHAnsi" w:hAnsiTheme="minorHAnsi" w:cstheme="minorHAnsi"/>
              </w:rPr>
              <w:t xml:space="preserve">Cargo: </w:t>
            </w:r>
            <w:permStart w:id="1818653666" w:edGrp="everyone"/>
            <w:r w:rsidRPr="00BC2E86">
              <w:rPr>
                <w:rFonts w:asciiTheme="minorHAnsi" w:hAnsiTheme="minorHAnsi" w:cstheme="minorHAnsi"/>
              </w:rPr>
              <w:t>Proprietário</w:t>
            </w:r>
            <w:permEnd w:id="1818653666"/>
          </w:p>
          <w:p w14:paraId="0FAC286D" w14:textId="505609FB" w:rsidR="00830836" w:rsidRPr="00BC2E86" w:rsidRDefault="00830836" w:rsidP="00E5103A">
            <w:pPr>
              <w:tabs>
                <w:tab w:val="left" w:pos="288"/>
              </w:tabs>
              <w:spacing w:line="276" w:lineRule="auto"/>
              <w:ind w:right="-142"/>
              <w:jc w:val="both"/>
              <w:rPr>
                <w:rFonts w:asciiTheme="minorHAnsi" w:hAnsiTheme="minorHAnsi" w:cstheme="minorHAnsi"/>
              </w:rPr>
            </w:pPr>
            <w:r w:rsidRPr="00BC2E86">
              <w:rPr>
                <w:rFonts w:asciiTheme="minorHAnsi" w:hAnsiTheme="minorHAnsi" w:cstheme="minorHAnsi"/>
              </w:rPr>
              <w:t xml:space="preserve">CPF: </w:t>
            </w:r>
            <w:permStart w:id="695024144" w:edGrp="everyone"/>
            <w:proofErr w:type="spellStart"/>
            <w:r w:rsidR="00BF55C5" w:rsidRPr="00BC2E86">
              <w:rPr>
                <w:rFonts w:asciiTheme="minorHAnsi" w:hAnsiTheme="minorHAnsi" w:cstheme="minorHAnsi"/>
              </w:rPr>
              <w:t>xxxxxxxxxx</w:t>
            </w:r>
            <w:permEnd w:id="695024144"/>
            <w:proofErr w:type="spellEnd"/>
          </w:p>
        </w:tc>
      </w:tr>
    </w:tbl>
    <w:p w14:paraId="7AD304BA" w14:textId="77777777" w:rsidR="00AA3A3B" w:rsidRPr="00E5103A" w:rsidRDefault="00AA3A3B" w:rsidP="00E5103A">
      <w:pPr>
        <w:spacing w:line="276" w:lineRule="auto"/>
        <w:jc w:val="both"/>
        <w:rPr>
          <w:rFonts w:asciiTheme="minorHAnsi" w:hAnsiTheme="minorHAnsi" w:cstheme="minorHAnsi"/>
          <w:sz w:val="22"/>
          <w:szCs w:val="22"/>
        </w:rPr>
      </w:pPr>
    </w:p>
    <w:p w14:paraId="27DDD4AB" w14:textId="77777777" w:rsidR="00830836" w:rsidRPr="00E5103A" w:rsidRDefault="00830836" w:rsidP="00E5103A">
      <w:pPr>
        <w:spacing w:line="276" w:lineRule="auto"/>
        <w:jc w:val="both"/>
        <w:rPr>
          <w:rFonts w:asciiTheme="minorHAnsi" w:hAnsiTheme="minorHAnsi" w:cstheme="minorHAnsi"/>
          <w:sz w:val="22"/>
          <w:szCs w:val="22"/>
        </w:rPr>
      </w:pPr>
    </w:p>
    <w:p w14:paraId="6CC5988E" w14:textId="77777777" w:rsidR="00830836" w:rsidRPr="00E5103A" w:rsidRDefault="00830836" w:rsidP="00E5103A">
      <w:pPr>
        <w:spacing w:line="276" w:lineRule="auto"/>
        <w:jc w:val="both"/>
        <w:rPr>
          <w:rFonts w:asciiTheme="minorHAnsi" w:hAnsiTheme="minorHAnsi" w:cstheme="minorHAnsi"/>
          <w:sz w:val="22"/>
          <w:szCs w:val="22"/>
        </w:rPr>
      </w:pPr>
    </w:p>
    <w:p w14:paraId="3A2CA0AB" w14:textId="77777777" w:rsidR="00830836" w:rsidRPr="00E5103A" w:rsidRDefault="00830836" w:rsidP="00E5103A">
      <w:pPr>
        <w:spacing w:line="276" w:lineRule="auto"/>
        <w:jc w:val="both"/>
        <w:rPr>
          <w:rFonts w:asciiTheme="minorHAnsi" w:hAnsiTheme="minorHAnsi" w:cstheme="minorHAnsi"/>
          <w:sz w:val="22"/>
          <w:szCs w:val="22"/>
        </w:rPr>
      </w:pPr>
    </w:p>
    <w:p w14:paraId="2E5977E2" w14:textId="77777777" w:rsidR="00830836" w:rsidRPr="00E5103A" w:rsidRDefault="00830836" w:rsidP="00E5103A">
      <w:pPr>
        <w:spacing w:line="276" w:lineRule="auto"/>
        <w:jc w:val="both"/>
        <w:rPr>
          <w:rFonts w:asciiTheme="minorHAnsi" w:hAnsiTheme="minorHAnsi" w:cstheme="minorHAnsi"/>
          <w:sz w:val="22"/>
          <w:szCs w:val="22"/>
        </w:rPr>
      </w:pPr>
    </w:p>
    <w:p w14:paraId="23CBE078" w14:textId="77777777" w:rsidR="00830836" w:rsidRPr="00E5103A" w:rsidRDefault="00830836" w:rsidP="00E5103A">
      <w:pPr>
        <w:spacing w:line="276" w:lineRule="auto"/>
        <w:jc w:val="both"/>
        <w:rPr>
          <w:rFonts w:asciiTheme="minorHAnsi" w:hAnsiTheme="minorHAnsi" w:cstheme="minorHAnsi"/>
          <w:sz w:val="22"/>
          <w:szCs w:val="22"/>
        </w:rPr>
      </w:pPr>
    </w:p>
    <w:p w14:paraId="42A7B6F4" w14:textId="77777777" w:rsidR="00830836" w:rsidRPr="00E5103A" w:rsidRDefault="00830836" w:rsidP="00E5103A">
      <w:pPr>
        <w:spacing w:line="276" w:lineRule="auto"/>
        <w:jc w:val="both"/>
        <w:rPr>
          <w:rFonts w:asciiTheme="minorHAnsi" w:hAnsiTheme="minorHAnsi" w:cstheme="minorHAnsi"/>
          <w:sz w:val="22"/>
          <w:szCs w:val="22"/>
        </w:rPr>
      </w:pPr>
    </w:p>
    <w:p w14:paraId="418D375C" w14:textId="77777777" w:rsidR="00830836" w:rsidRPr="00E5103A" w:rsidRDefault="00830836" w:rsidP="00E5103A">
      <w:pPr>
        <w:spacing w:line="276" w:lineRule="auto"/>
        <w:jc w:val="both"/>
        <w:rPr>
          <w:rFonts w:asciiTheme="minorHAnsi" w:hAnsiTheme="minorHAnsi" w:cstheme="minorHAnsi"/>
          <w:sz w:val="22"/>
          <w:szCs w:val="22"/>
        </w:rPr>
      </w:pPr>
    </w:p>
    <w:p w14:paraId="2746A67C" w14:textId="77777777" w:rsidR="00830836" w:rsidRPr="00E5103A" w:rsidRDefault="00830836" w:rsidP="00E5103A">
      <w:pPr>
        <w:spacing w:line="276" w:lineRule="auto"/>
        <w:jc w:val="both"/>
        <w:rPr>
          <w:rFonts w:asciiTheme="minorHAnsi" w:hAnsiTheme="minorHAnsi" w:cstheme="minorHAnsi"/>
          <w:sz w:val="22"/>
          <w:szCs w:val="22"/>
        </w:rPr>
      </w:pPr>
    </w:p>
    <w:p w14:paraId="18BA1BA3" w14:textId="77777777" w:rsidR="009D131C" w:rsidRPr="00E5103A" w:rsidRDefault="009D131C" w:rsidP="00E5103A">
      <w:pPr>
        <w:spacing w:line="276" w:lineRule="auto"/>
        <w:jc w:val="both"/>
        <w:rPr>
          <w:rFonts w:asciiTheme="minorHAnsi" w:hAnsiTheme="minorHAnsi" w:cstheme="minorHAnsi"/>
          <w:sz w:val="22"/>
          <w:szCs w:val="22"/>
        </w:rPr>
      </w:pPr>
    </w:p>
    <w:p w14:paraId="70919E0A" w14:textId="77777777" w:rsidR="009D131C" w:rsidRPr="00E5103A" w:rsidRDefault="009D131C" w:rsidP="00E5103A">
      <w:pPr>
        <w:spacing w:line="276" w:lineRule="auto"/>
        <w:jc w:val="both"/>
        <w:rPr>
          <w:rFonts w:asciiTheme="minorHAnsi" w:hAnsiTheme="minorHAnsi" w:cstheme="minorHAnsi"/>
          <w:sz w:val="22"/>
          <w:szCs w:val="22"/>
        </w:rPr>
      </w:pPr>
    </w:p>
    <w:p w14:paraId="57F08668" w14:textId="77777777" w:rsidR="009D131C" w:rsidRPr="00E5103A" w:rsidRDefault="009D131C" w:rsidP="00E5103A">
      <w:pPr>
        <w:spacing w:line="276" w:lineRule="auto"/>
        <w:jc w:val="both"/>
        <w:rPr>
          <w:rFonts w:asciiTheme="minorHAnsi" w:hAnsiTheme="minorHAnsi" w:cstheme="minorHAnsi"/>
          <w:sz w:val="22"/>
          <w:szCs w:val="22"/>
        </w:rPr>
      </w:pPr>
    </w:p>
    <w:p w14:paraId="49606467" w14:textId="77777777" w:rsidR="009D131C" w:rsidRPr="00E5103A" w:rsidRDefault="009D131C" w:rsidP="00E5103A">
      <w:pPr>
        <w:spacing w:line="276" w:lineRule="auto"/>
        <w:jc w:val="both"/>
        <w:rPr>
          <w:rFonts w:asciiTheme="minorHAnsi" w:hAnsiTheme="minorHAnsi" w:cstheme="minorHAnsi"/>
          <w:sz w:val="22"/>
          <w:szCs w:val="22"/>
        </w:rPr>
      </w:pPr>
    </w:p>
    <w:p w14:paraId="0A25D99C" w14:textId="77777777" w:rsidR="009D131C" w:rsidRPr="00E5103A" w:rsidRDefault="009D131C" w:rsidP="00E5103A">
      <w:pPr>
        <w:spacing w:line="276" w:lineRule="auto"/>
        <w:jc w:val="both"/>
        <w:rPr>
          <w:rFonts w:asciiTheme="minorHAnsi" w:hAnsiTheme="minorHAnsi" w:cstheme="minorHAnsi"/>
          <w:sz w:val="22"/>
          <w:szCs w:val="22"/>
        </w:rPr>
      </w:pPr>
    </w:p>
    <w:p w14:paraId="74D251BA" w14:textId="77777777" w:rsidR="00830836" w:rsidRPr="00E5103A" w:rsidRDefault="00830836" w:rsidP="00E5103A">
      <w:pPr>
        <w:spacing w:line="276" w:lineRule="auto"/>
        <w:jc w:val="both"/>
        <w:rPr>
          <w:rFonts w:asciiTheme="minorHAnsi" w:hAnsiTheme="minorHAnsi" w:cstheme="minorHAnsi"/>
          <w:sz w:val="22"/>
          <w:szCs w:val="22"/>
        </w:rPr>
      </w:pPr>
    </w:p>
    <w:p w14:paraId="7548F97D" w14:textId="77777777" w:rsidR="00830836" w:rsidRPr="00E5103A" w:rsidRDefault="00830836" w:rsidP="00E5103A">
      <w:pPr>
        <w:spacing w:line="276" w:lineRule="auto"/>
        <w:jc w:val="both"/>
        <w:rPr>
          <w:rFonts w:asciiTheme="minorHAnsi" w:hAnsiTheme="minorHAnsi" w:cstheme="minorHAnsi"/>
          <w:sz w:val="22"/>
          <w:szCs w:val="22"/>
        </w:rPr>
      </w:pPr>
    </w:p>
    <w:p w14:paraId="663AC37A" w14:textId="77777777" w:rsidR="00830836" w:rsidRPr="00E5103A" w:rsidRDefault="00830836" w:rsidP="00E5103A">
      <w:pPr>
        <w:spacing w:line="276" w:lineRule="auto"/>
        <w:jc w:val="both"/>
        <w:rPr>
          <w:rFonts w:asciiTheme="minorHAnsi" w:hAnsiTheme="minorHAnsi" w:cstheme="minorHAnsi"/>
          <w:sz w:val="22"/>
          <w:szCs w:val="22"/>
        </w:rPr>
      </w:pPr>
    </w:p>
    <w:p w14:paraId="7F7635D4" w14:textId="77777777" w:rsidR="00830836" w:rsidRPr="00E5103A" w:rsidRDefault="00830836" w:rsidP="00E5103A">
      <w:pPr>
        <w:spacing w:line="276" w:lineRule="auto"/>
        <w:jc w:val="both"/>
        <w:rPr>
          <w:rFonts w:asciiTheme="minorHAnsi" w:hAnsiTheme="minorHAnsi" w:cstheme="minorHAnsi"/>
          <w:sz w:val="22"/>
          <w:szCs w:val="22"/>
        </w:rPr>
      </w:pPr>
    </w:p>
    <w:p w14:paraId="318911F0" w14:textId="77777777" w:rsidR="00830836" w:rsidRPr="00E5103A" w:rsidRDefault="00830836" w:rsidP="00E5103A">
      <w:pPr>
        <w:pStyle w:val="Ttulo"/>
        <w:spacing w:after="240" w:line="276" w:lineRule="auto"/>
        <w:rPr>
          <w:rFonts w:asciiTheme="minorHAnsi" w:hAnsiTheme="minorHAnsi" w:cstheme="minorHAnsi"/>
          <w:b/>
          <w:sz w:val="20"/>
        </w:rPr>
      </w:pPr>
      <w:r w:rsidRPr="00E5103A">
        <w:rPr>
          <w:rFonts w:asciiTheme="minorHAnsi" w:hAnsiTheme="minorHAnsi" w:cstheme="minorHAnsi"/>
          <w:b/>
          <w:sz w:val="20"/>
          <w:u w:val="single"/>
        </w:rPr>
        <w:lastRenderedPageBreak/>
        <w:t>ANEXO A</w:t>
      </w:r>
    </w:p>
    <w:p w14:paraId="7281EF6A" w14:textId="77777777" w:rsidR="00830836" w:rsidRPr="00E5103A" w:rsidRDefault="00830836" w:rsidP="00E5103A">
      <w:pPr>
        <w:pStyle w:val="Ttulo"/>
        <w:tabs>
          <w:tab w:val="left" w:pos="1701"/>
          <w:tab w:val="right" w:pos="7655"/>
        </w:tabs>
        <w:spacing w:after="240" w:line="276" w:lineRule="auto"/>
        <w:rPr>
          <w:rFonts w:asciiTheme="minorHAnsi" w:hAnsiTheme="minorHAnsi" w:cstheme="minorHAnsi"/>
          <w:sz w:val="20"/>
        </w:rPr>
      </w:pPr>
      <w:r w:rsidRPr="00E5103A">
        <w:rPr>
          <w:rFonts w:asciiTheme="minorHAnsi" w:hAnsiTheme="minorHAnsi" w:cstheme="minorHAnsi"/>
          <w:b/>
          <w:sz w:val="20"/>
        </w:rPr>
        <w:t>RELAÇÃO PESSOAL CREDENCIADO DA ACESSADA</w:t>
      </w:r>
    </w:p>
    <w:p w14:paraId="7DCA9D6E" w14:textId="77777777" w:rsidR="00830836" w:rsidRPr="00E5103A" w:rsidRDefault="00830836" w:rsidP="00E5103A">
      <w:pPr>
        <w:pStyle w:val="Ttulo4"/>
        <w:spacing w:line="276" w:lineRule="auto"/>
        <w:jc w:val="both"/>
        <w:rPr>
          <w:rFonts w:asciiTheme="minorHAnsi" w:hAnsiTheme="minorHAnsi" w:cstheme="minorHAnsi"/>
        </w:rPr>
      </w:pPr>
      <w:r w:rsidRPr="00E5103A">
        <w:rPr>
          <w:rFonts w:asciiTheme="minorHAnsi" w:hAnsiTheme="minorHAnsi" w:cstheme="minorHAnsi"/>
        </w:rPr>
        <w:t>Contato Operacional</w:t>
      </w:r>
    </w:p>
    <w:p w14:paraId="610682C4" w14:textId="0F198450" w:rsidR="00830836" w:rsidRPr="00E5103A" w:rsidRDefault="00830836" w:rsidP="00E5103A">
      <w:pPr>
        <w:pStyle w:val="Ttulo4"/>
        <w:spacing w:line="276" w:lineRule="auto"/>
        <w:jc w:val="both"/>
        <w:rPr>
          <w:rFonts w:asciiTheme="minorHAnsi" w:hAnsiTheme="minorHAnsi" w:cstheme="minorHAnsi"/>
        </w:rPr>
      </w:pPr>
      <w:r w:rsidRPr="00E5103A">
        <w:rPr>
          <w:rFonts w:asciiTheme="minorHAnsi" w:hAnsiTheme="minorHAnsi" w:cstheme="minorHAnsi"/>
        </w:rPr>
        <w:t xml:space="preserve">C.O.D. </w:t>
      </w:r>
      <w:r w:rsidR="00695BC1" w:rsidRPr="00E5103A">
        <w:rPr>
          <w:rFonts w:asciiTheme="minorHAnsi" w:hAnsiTheme="minorHAnsi" w:cstheme="minorHAnsi"/>
        </w:rPr>
        <w:t>CERGRAL</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250"/>
        <w:gridCol w:w="3413"/>
        <w:gridCol w:w="2409"/>
      </w:tblGrid>
      <w:tr w:rsidR="00695BC1" w:rsidRPr="00E5103A" w14:paraId="20948F41" w14:textId="77777777" w:rsidTr="00C247E1">
        <w:trPr>
          <w:cantSplit/>
          <w:trHeight w:val="400"/>
          <w:tblHeader/>
        </w:trPr>
        <w:tc>
          <w:tcPr>
            <w:tcW w:w="3250" w:type="dxa"/>
            <w:shd w:val="clear" w:color="auto" w:fill="CCCCCC"/>
            <w:vAlign w:val="center"/>
          </w:tcPr>
          <w:p w14:paraId="51D37224"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NOME</w:t>
            </w:r>
          </w:p>
        </w:tc>
        <w:tc>
          <w:tcPr>
            <w:tcW w:w="3413" w:type="dxa"/>
            <w:shd w:val="clear" w:color="auto" w:fill="CCCCCC"/>
            <w:vAlign w:val="center"/>
          </w:tcPr>
          <w:p w14:paraId="37CEC038"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CORREIO ELETRÔNICO</w:t>
            </w:r>
          </w:p>
        </w:tc>
        <w:tc>
          <w:tcPr>
            <w:tcW w:w="2409" w:type="dxa"/>
            <w:shd w:val="clear" w:color="auto" w:fill="CCCCCC"/>
            <w:vAlign w:val="center"/>
          </w:tcPr>
          <w:p w14:paraId="11B108D3"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TELEFONE</w:t>
            </w:r>
          </w:p>
        </w:tc>
      </w:tr>
      <w:tr w:rsidR="00695BC1" w:rsidRPr="00E5103A" w14:paraId="1B5DDD3C" w14:textId="77777777" w:rsidTr="00C247E1">
        <w:trPr>
          <w:cantSplit/>
          <w:trHeight w:val="320"/>
        </w:trPr>
        <w:tc>
          <w:tcPr>
            <w:tcW w:w="3250" w:type="dxa"/>
            <w:vAlign w:val="center"/>
          </w:tcPr>
          <w:p w14:paraId="7E48674F" w14:textId="77777777" w:rsidR="00695BC1" w:rsidRPr="00E5103A" w:rsidRDefault="00695BC1" w:rsidP="00E5103A">
            <w:pPr>
              <w:snapToGrid w:val="0"/>
              <w:spacing w:line="276" w:lineRule="auto"/>
              <w:jc w:val="both"/>
              <w:rPr>
                <w:rFonts w:asciiTheme="minorHAnsi" w:hAnsiTheme="minorHAnsi" w:cstheme="minorHAnsi"/>
                <w:lang w:val="en-US"/>
              </w:rPr>
            </w:pPr>
            <w:r w:rsidRPr="00E5103A">
              <w:rPr>
                <w:rFonts w:asciiTheme="minorHAnsi" w:hAnsiTheme="minorHAnsi" w:cstheme="minorHAnsi"/>
                <w:lang w:val="en-US"/>
              </w:rPr>
              <w:t>C.O.D.</w:t>
            </w:r>
          </w:p>
        </w:tc>
        <w:tc>
          <w:tcPr>
            <w:tcW w:w="3413" w:type="dxa"/>
            <w:vAlign w:val="center"/>
          </w:tcPr>
          <w:p w14:paraId="3AB03278" w14:textId="14856AD0" w:rsidR="00695BC1" w:rsidRPr="00E5103A" w:rsidRDefault="00695BC1" w:rsidP="00E5103A">
            <w:pPr>
              <w:snapToGrid w:val="0"/>
              <w:spacing w:line="276" w:lineRule="auto"/>
              <w:jc w:val="both"/>
              <w:rPr>
                <w:rFonts w:asciiTheme="minorHAnsi" w:hAnsiTheme="minorHAnsi" w:cstheme="minorHAnsi"/>
                <w:lang w:val="en-US"/>
              </w:rPr>
            </w:pPr>
          </w:p>
        </w:tc>
        <w:tc>
          <w:tcPr>
            <w:tcW w:w="2409" w:type="dxa"/>
            <w:vAlign w:val="center"/>
          </w:tcPr>
          <w:p w14:paraId="148CE74F" w14:textId="071632DE" w:rsidR="00695BC1" w:rsidRPr="00E5103A" w:rsidRDefault="00695BC1" w:rsidP="00E5103A">
            <w:pPr>
              <w:snapToGrid w:val="0"/>
              <w:spacing w:line="276" w:lineRule="auto"/>
              <w:jc w:val="both"/>
              <w:rPr>
                <w:rFonts w:asciiTheme="minorHAnsi" w:hAnsiTheme="minorHAnsi" w:cstheme="minorHAnsi"/>
                <w:lang w:val="en-US"/>
              </w:rPr>
            </w:pPr>
            <w:r w:rsidRPr="00E5103A">
              <w:rPr>
                <w:rFonts w:asciiTheme="minorHAnsi" w:hAnsiTheme="minorHAnsi" w:cstheme="minorHAnsi"/>
                <w:lang w:val="en-US"/>
              </w:rPr>
              <w:t>(48) 3642 2158</w:t>
            </w:r>
          </w:p>
        </w:tc>
      </w:tr>
      <w:tr w:rsidR="00695BC1" w:rsidRPr="00E5103A" w14:paraId="044A8C6D" w14:textId="77777777" w:rsidTr="00C247E1">
        <w:trPr>
          <w:cantSplit/>
          <w:trHeight w:val="320"/>
        </w:trPr>
        <w:tc>
          <w:tcPr>
            <w:tcW w:w="3250" w:type="dxa"/>
            <w:vAlign w:val="center"/>
          </w:tcPr>
          <w:p w14:paraId="7AFD0F8D" w14:textId="6EFE889E" w:rsidR="00695BC1" w:rsidRPr="00E5103A" w:rsidRDefault="00695BC1" w:rsidP="00E5103A">
            <w:pPr>
              <w:snapToGrid w:val="0"/>
              <w:spacing w:line="276" w:lineRule="auto"/>
              <w:jc w:val="both"/>
              <w:rPr>
                <w:rFonts w:asciiTheme="minorHAnsi" w:hAnsiTheme="minorHAnsi" w:cstheme="minorHAnsi"/>
                <w:lang w:val="en-US"/>
              </w:rPr>
            </w:pPr>
            <w:permStart w:id="1031238611" w:edGrp="everyone"/>
            <w:r w:rsidRPr="00E5103A">
              <w:rPr>
                <w:rFonts w:asciiTheme="minorHAnsi" w:hAnsiTheme="minorHAnsi" w:cstheme="minorHAnsi"/>
                <w:lang w:val="en-US"/>
              </w:rPr>
              <w:t>Rodolpho de Brida Neto</w:t>
            </w:r>
            <w:permEnd w:id="1031238611"/>
          </w:p>
        </w:tc>
        <w:tc>
          <w:tcPr>
            <w:tcW w:w="3413" w:type="dxa"/>
            <w:vAlign w:val="center"/>
          </w:tcPr>
          <w:p w14:paraId="594A7C5F" w14:textId="14E7F473" w:rsidR="00695BC1" w:rsidRPr="00E5103A" w:rsidRDefault="00695BC1" w:rsidP="00E5103A">
            <w:pPr>
              <w:snapToGrid w:val="0"/>
              <w:spacing w:line="276" w:lineRule="auto"/>
              <w:jc w:val="both"/>
              <w:rPr>
                <w:rFonts w:asciiTheme="minorHAnsi" w:hAnsiTheme="minorHAnsi" w:cstheme="minorHAnsi"/>
                <w:lang w:val="en-US"/>
              </w:rPr>
            </w:pPr>
            <w:permStart w:id="438524854" w:edGrp="everyone"/>
            <w:r w:rsidRPr="00E5103A">
              <w:rPr>
                <w:rFonts w:asciiTheme="minorHAnsi" w:hAnsiTheme="minorHAnsi" w:cstheme="minorHAnsi"/>
                <w:lang w:val="en-US"/>
              </w:rPr>
              <w:t>engenharia@cergral.com.br</w:t>
            </w:r>
            <w:permEnd w:id="438524854"/>
          </w:p>
        </w:tc>
        <w:tc>
          <w:tcPr>
            <w:tcW w:w="2409" w:type="dxa"/>
            <w:vAlign w:val="center"/>
          </w:tcPr>
          <w:p w14:paraId="199234F0" w14:textId="15B66DF3" w:rsidR="00695BC1" w:rsidRPr="00E5103A" w:rsidRDefault="00695BC1" w:rsidP="00E5103A">
            <w:pPr>
              <w:snapToGrid w:val="0"/>
              <w:spacing w:line="276" w:lineRule="auto"/>
              <w:jc w:val="both"/>
              <w:rPr>
                <w:rFonts w:asciiTheme="minorHAnsi" w:hAnsiTheme="minorHAnsi" w:cstheme="minorHAnsi"/>
                <w:lang w:val="en-US"/>
              </w:rPr>
            </w:pPr>
            <w:permStart w:id="653853526" w:edGrp="everyone"/>
            <w:r w:rsidRPr="00E5103A">
              <w:rPr>
                <w:rFonts w:asciiTheme="minorHAnsi" w:hAnsiTheme="minorHAnsi" w:cstheme="minorHAnsi"/>
                <w:lang w:val="en-US"/>
              </w:rPr>
              <w:t>(48) 3642 2158</w:t>
            </w:r>
            <w:permEnd w:id="653853526"/>
          </w:p>
        </w:tc>
      </w:tr>
      <w:tr w:rsidR="00695BC1" w:rsidRPr="00E5103A" w14:paraId="59B649B8" w14:textId="77777777" w:rsidTr="00C247E1">
        <w:trPr>
          <w:cantSplit/>
          <w:trHeight w:val="320"/>
        </w:trPr>
        <w:tc>
          <w:tcPr>
            <w:tcW w:w="3250" w:type="dxa"/>
            <w:vAlign w:val="center"/>
          </w:tcPr>
          <w:p w14:paraId="3AF9E9A5" w14:textId="042AC006" w:rsidR="00695BC1" w:rsidRPr="00E5103A" w:rsidRDefault="00695BC1" w:rsidP="00E5103A">
            <w:pPr>
              <w:snapToGrid w:val="0"/>
              <w:spacing w:line="276" w:lineRule="auto"/>
              <w:jc w:val="both"/>
              <w:rPr>
                <w:rFonts w:asciiTheme="minorHAnsi" w:hAnsiTheme="minorHAnsi" w:cstheme="minorHAnsi"/>
                <w:lang w:val="en-US"/>
              </w:rPr>
            </w:pPr>
          </w:p>
        </w:tc>
        <w:tc>
          <w:tcPr>
            <w:tcW w:w="3413" w:type="dxa"/>
            <w:vAlign w:val="center"/>
          </w:tcPr>
          <w:p w14:paraId="208533B0" w14:textId="77154CC4" w:rsidR="00695BC1" w:rsidRPr="00E5103A" w:rsidRDefault="00695BC1" w:rsidP="00E5103A">
            <w:pPr>
              <w:snapToGrid w:val="0"/>
              <w:spacing w:line="276" w:lineRule="auto"/>
              <w:jc w:val="both"/>
              <w:rPr>
                <w:rFonts w:asciiTheme="minorHAnsi" w:hAnsiTheme="minorHAnsi" w:cstheme="minorHAnsi"/>
                <w:lang w:val="en-US"/>
              </w:rPr>
            </w:pPr>
          </w:p>
        </w:tc>
        <w:tc>
          <w:tcPr>
            <w:tcW w:w="2409" w:type="dxa"/>
            <w:vAlign w:val="center"/>
          </w:tcPr>
          <w:p w14:paraId="311CAB20" w14:textId="072EE9F3"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469A0FD3" w14:textId="77777777" w:rsidTr="00C247E1">
        <w:trPr>
          <w:cantSplit/>
          <w:trHeight w:val="320"/>
        </w:trPr>
        <w:tc>
          <w:tcPr>
            <w:tcW w:w="3250" w:type="dxa"/>
            <w:vAlign w:val="center"/>
          </w:tcPr>
          <w:p w14:paraId="4136ECE3" w14:textId="51AB198E" w:rsidR="00695BC1" w:rsidRPr="00E5103A" w:rsidRDefault="00695BC1" w:rsidP="00E5103A">
            <w:pPr>
              <w:snapToGrid w:val="0"/>
              <w:spacing w:line="276" w:lineRule="auto"/>
              <w:jc w:val="both"/>
              <w:rPr>
                <w:rFonts w:asciiTheme="minorHAnsi" w:hAnsiTheme="minorHAnsi" w:cstheme="minorHAnsi"/>
              </w:rPr>
            </w:pPr>
          </w:p>
        </w:tc>
        <w:tc>
          <w:tcPr>
            <w:tcW w:w="3413" w:type="dxa"/>
            <w:vAlign w:val="center"/>
          </w:tcPr>
          <w:p w14:paraId="732AA085" w14:textId="2C004A6F" w:rsidR="00695BC1" w:rsidRPr="00E5103A" w:rsidRDefault="00695BC1" w:rsidP="00E5103A">
            <w:pPr>
              <w:snapToGrid w:val="0"/>
              <w:spacing w:line="276" w:lineRule="auto"/>
              <w:jc w:val="both"/>
              <w:rPr>
                <w:rFonts w:asciiTheme="minorHAnsi" w:hAnsiTheme="minorHAnsi" w:cstheme="minorHAnsi"/>
                <w:lang w:val="en-US"/>
              </w:rPr>
            </w:pPr>
          </w:p>
        </w:tc>
        <w:tc>
          <w:tcPr>
            <w:tcW w:w="2409" w:type="dxa"/>
            <w:vAlign w:val="center"/>
          </w:tcPr>
          <w:p w14:paraId="455D0946" w14:textId="052DCBB6"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465BC0B9" w14:textId="77777777" w:rsidTr="00C247E1">
        <w:trPr>
          <w:cantSplit/>
          <w:trHeight w:val="320"/>
        </w:trPr>
        <w:tc>
          <w:tcPr>
            <w:tcW w:w="3250" w:type="dxa"/>
            <w:vAlign w:val="center"/>
          </w:tcPr>
          <w:p w14:paraId="1F5DE7E6" w14:textId="3EB75EC8" w:rsidR="00695BC1" w:rsidRPr="00E5103A" w:rsidRDefault="00695BC1" w:rsidP="00E5103A">
            <w:pPr>
              <w:snapToGrid w:val="0"/>
              <w:spacing w:line="276" w:lineRule="auto"/>
              <w:jc w:val="both"/>
              <w:rPr>
                <w:rFonts w:asciiTheme="minorHAnsi" w:hAnsiTheme="minorHAnsi" w:cstheme="minorHAnsi"/>
              </w:rPr>
            </w:pPr>
          </w:p>
        </w:tc>
        <w:tc>
          <w:tcPr>
            <w:tcW w:w="3413" w:type="dxa"/>
            <w:vAlign w:val="center"/>
          </w:tcPr>
          <w:p w14:paraId="709618A6" w14:textId="1BBBEB4F" w:rsidR="00695BC1" w:rsidRPr="00E5103A" w:rsidRDefault="00695BC1" w:rsidP="00E5103A">
            <w:pPr>
              <w:snapToGrid w:val="0"/>
              <w:spacing w:line="276" w:lineRule="auto"/>
              <w:jc w:val="both"/>
              <w:rPr>
                <w:rFonts w:asciiTheme="minorHAnsi" w:hAnsiTheme="minorHAnsi" w:cstheme="minorHAnsi"/>
                <w:lang w:val="en-US"/>
              </w:rPr>
            </w:pPr>
          </w:p>
        </w:tc>
        <w:tc>
          <w:tcPr>
            <w:tcW w:w="2409" w:type="dxa"/>
            <w:vAlign w:val="center"/>
          </w:tcPr>
          <w:p w14:paraId="493C9E0D" w14:textId="452219DE"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4F958A89" w14:textId="77777777" w:rsidTr="00C247E1">
        <w:trPr>
          <w:cantSplit/>
          <w:trHeight w:val="320"/>
        </w:trPr>
        <w:tc>
          <w:tcPr>
            <w:tcW w:w="3250" w:type="dxa"/>
            <w:vAlign w:val="center"/>
          </w:tcPr>
          <w:p w14:paraId="48FD5F09"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3413" w:type="dxa"/>
            <w:vAlign w:val="center"/>
          </w:tcPr>
          <w:p w14:paraId="3B33B057"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2409" w:type="dxa"/>
            <w:vAlign w:val="center"/>
          </w:tcPr>
          <w:p w14:paraId="4900CBCD" w14:textId="399C98C2"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2B02CD9A" w14:textId="77777777" w:rsidTr="00C247E1">
        <w:trPr>
          <w:cantSplit/>
          <w:trHeight w:val="320"/>
        </w:trPr>
        <w:tc>
          <w:tcPr>
            <w:tcW w:w="3250" w:type="dxa"/>
            <w:vAlign w:val="center"/>
          </w:tcPr>
          <w:p w14:paraId="36F07825" w14:textId="400A6DD6" w:rsidR="00695BC1" w:rsidRPr="00E5103A" w:rsidRDefault="00695BC1" w:rsidP="00E5103A">
            <w:pPr>
              <w:snapToGrid w:val="0"/>
              <w:spacing w:line="276" w:lineRule="auto"/>
              <w:jc w:val="both"/>
              <w:rPr>
                <w:rFonts w:asciiTheme="minorHAnsi" w:hAnsiTheme="minorHAnsi" w:cstheme="minorHAnsi"/>
                <w:lang w:val="en-US"/>
              </w:rPr>
            </w:pPr>
          </w:p>
        </w:tc>
        <w:tc>
          <w:tcPr>
            <w:tcW w:w="3413" w:type="dxa"/>
            <w:vAlign w:val="center"/>
          </w:tcPr>
          <w:p w14:paraId="423DFD21" w14:textId="6F342F60" w:rsidR="00695BC1" w:rsidRPr="00E5103A" w:rsidRDefault="00695BC1" w:rsidP="00E5103A">
            <w:pPr>
              <w:snapToGrid w:val="0"/>
              <w:spacing w:line="276" w:lineRule="auto"/>
              <w:jc w:val="both"/>
              <w:rPr>
                <w:rFonts w:asciiTheme="minorHAnsi" w:hAnsiTheme="minorHAnsi" w:cstheme="minorHAnsi"/>
                <w:lang w:val="en-US"/>
              </w:rPr>
            </w:pPr>
          </w:p>
        </w:tc>
        <w:tc>
          <w:tcPr>
            <w:tcW w:w="2409" w:type="dxa"/>
            <w:vAlign w:val="center"/>
          </w:tcPr>
          <w:p w14:paraId="5F24C516" w14:textId="479D0E23"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7A0A031C" w14:textId="77777777" w:rsidTr="00C247E1">
        <w:trPr>
          <w:cantSplit/>
          <w:trHeight w:val="320"/>
        </w:trPr>
        <w:tc>
          <w:tcPr>
            <w:tcW w:w="3250" w:type="dxa"/>
            <w:vAlign w:val="center"/>
          </w:tcPr>
          <w:p w14:paraId="25965FBE"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3413" w:type="dxa"/>
            <w:vAlign w:val="center"/>
          </w:tcPr>
          <w:p w14:paraId="14E3CADA"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2409" w:type="dxa"/>
            <w:vAlign w:val="center"/>
          </w:tcPr>
          <w:p w14:paraId="01E9C3F9" w14:textId="6B247D3C" w:rsidR="00695BC1" w:rsidRPr="00E5103A" w:rsidRDefault="00695BC1" w:rsidP="00E5103A">
            <w:pPr>
              <w:snapToGrid w:val="0"/>
              <w:spacing w:line="276" w:lineRule="auto"/>
              <w:jc w:val="both"/>
              <w:rPr>
                <w:rFonts w:asciiTheme="minorHAnsi" w:hAnsiTheme="minorHAnsi" w:cstheme="minorHAnsi"/>
                <w:lang w:val="en-US"/>
              </w:rPr>
            </w:pPr>
          </w:p>
        </w:tc>
      </w:tr>
    </w:tbl>
    <w:p w14:paraId="6F47146E" w14:textId="6919E16E" w:rsidR="00830836" w:rsidRPr="00E5103A" w:rsidRDefault="00830836" w:rsidP="00E5103A">
      <w:pPr>
        <w:pStyle w:val="Ttulo"/>
        <w:tabs>
          <w:tab w:val="left" w:pos="851"/>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Observação: O uso de telefones e correios eletrônicos acima se restringem exclusivamente aos assuntos de Operação, não sendo permitida a sua divulgação. Este relacionamento pode ser realizado em qualquer horário através dos telefones acima citados.</w:t>
      </w:r>
    </w:p>
    <w:p w14:paraId="14E79FF2" w14:textId="1E6F2064" w:rsidR="00830836" w:rsidRPr="00E5103A" w:rsidRDefault="00830836" w:rsidP="00E5103A">
      <w:pPr>
        <w:pStyle w:val="Ttulo4"/>
        <w:spacing w:line="276" w:lineRule="auto"/>
        <w:jc w:val="both"/>
        <w:rPr>
          <w:rFonts w:asciiTheme="minorHAnsi" w:hAnsiTheme="minorHAnsi" w:cstheme="minorHAnsi"/>
        </w:rPr>
      </w:pPr>
      <w:r w:rsidRPr="00E5103A">
        <w:rPr>
          <w:rFonts w:asciiTheme="minorHAnsi" w:hAnsiTheme="minorHAnsi" w:cstheme="minorHAnsi"/>
        </w:rPr>
        <w:t xml:space="preserve">Contato Comercial da </w:t>
      </w:r>
      <w:r w:rsidR="00695BC1" w:rsidRPr="00E5103A">
        <w:rPr>
          <w:rFonts w:asciiTheme="minorHAnsi" w:hAnsiTheme="minorHAnsi" w:cstheme="minorHAnsi"/>
        </w:rPr>
        <w:t>CERGRAL</w:t>
      </w:r>
    </w:p>
    <w:p w14:paraId="14EFD49E" w14:textId="77777777" w:rsidR="00830836" w:rsidRPr="00E5103A" w:rsidRDefault="00830836" w:rsidP="00E5103A">
      <w:pPr>
        <w:spacing w:line="276" w:lineRule="auto"/>
        <w:jc w:val="both"/>
        <w:rPr>
          <w:rFonts w:asciiTheme="minorHAnsi" w:hAnsiTheme="minorHAnsi"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261"/>
        <w:gridCol w:w="3402"/>
        <w:gridCol w:w="2409"/>
      </w:tblGrid>
      <w:tr w:rsidR="00695BC1" w:rsidRPr="00E5103A" w14:paraId="5BF46CD6" w14:textId="77777777" w:rsidTr="00C247E1">
        <w:trPr>
          <w:cantSplit/>
          <w:trHeight w:val="400"/>
          <w:tblHeader/>
        </w:trPr>
        <w:tc>
          <w:tcPr>
            <w:tcW w:w="3261" w:type="dxa"/>
            <w:shd w:val="clear" w:color="auto" w:fill="CCCCCC"/>
            <w:vAlign w:val="center"/>
          </w:tcPr>
          <w:p w14:paraId="4FBC72BC"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NOME</w:t>
            </w:r>
          </w:p>
        </w:tc>
        <w:tc>
          <w:tcPr>
            <w:tcW w:w="3402" w:type="dxa"/>
            <w:shd w:val="clear" w:color="auto" w:fill="CCCCCC"/>
            <w:vAlign w:val="center"/>
          </w:tcPr>
          <w:p w14:paraId="0B8A7F20"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CORREIO ELETRÔNICO</w:t>
            </w:r>
          </w:p>
        </w:tc>
        <w:tc>
          <w:tcPr>
            <w:tcW w:w="2409" w:type="dxa"/>
            <w:shd w:val="clear" w:color="auto" w:fill="CCCCCC"/>
            <w:vAlign w:val="center"/>
          </w:tcPr>
          <w:p w14:paraId="5B3BA685"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TELEFONE</w:t>
            </w:r>
          </w:p>
        </w:tc>
      </w:tr>
      <w:tr w:rsidR="00695BC1" w:rsidRPr="00E5103A" w14:paraId="40775A01" w14:textId="77777777" w:rsidTr="00C247E1">
        <w:trPr>
          <w:cantSplit/>
          <w:trHeight w:val="320"/>
        </w:trPr>
        <w:tc>
          <w:tcPr>
            <w:tcW w:w="3261" w:type="dxa"/>
            <w:vAlign w:val="center"/>
          </w:tcPr>
          <w:p w14:paraId="4B003212" w14:textId="5A1D2B69" w:rsidR="00695BC1" w:rsidRPr="00E5103A" w:rsidRDefault="00695BC1" w:rsidP="00E5103A">
            <w:pPr>
              <w:snapToGrid w:val="0"/>
              <w:spacing w:line="276" w:lineRule="auto"/>
              <w:jc w:val="both"/>
              <w:rPr>
                <w:rFonts w:asciiTheme="minorHAnsi" w:hAnsiTheme="minorHAnsi" w:cstheme="minorHAnsi"/>
              </w:rPr>
            </w:pPr>
            <w:permStart w:id="94899220" w:edGrp="everyone"/>
            <w:r w:rsidRPr="00E5103A">
              <w:rPr>
                <w:rFonts w:asciiTheme="minorHAnsi" w:hAnsiTheme="minorHAnsi" w:cstheme="minorHAnsi"/>
              </w:rPr>
              <w:t>Ana</w:t>
            </w:r>
            <w:r w:rsidR="00975E14">
              <w:rPr>
                <w:rFonts w:asciiTheme="minorHAnsi" w:hAnsiTheme="minorHAnsi" w:cstheme="minorHAnsi"/>
              </w:rPr>
              <w:t xml:space="preserve"> Paula Alves de Oliveira</w:t>
            </w:r>
            <w:permEnd w:id="94899220"/>
          </w:p>
        </w:tc>
        <w:tc>
          <w:tcPr>
            <w:tcW w:w="3402" w:type="dxa"/>
            <w:vAlign w:val="center"/>
          </w:tcPr>
          <w:p w14:paraId="618DBEB2" w14:textId="17D32256" w:rsidR="00695BC1" w:rsidRPr="00E5103A" w:rsidRDefault="00695BC1" w:rsidP="00E5103A">
            <w:pPr>
              <w:snapToGrid w:val="0"/>
              <w:spacing w:line="276" w:lineRule="auto"/>
              <w:jc w:val="both"/>
              <w:rPr>
                <w:rFonts w:asciiTheme="minorHAnsi" w:hAnsiTheme="minorHAnsi" w:cstheme="minorHAnsi"/>
              </w:rPr>
            </w:pPr>
            <w:permStart w:id="609442345" w:edGrp="everyone"/>
            <w:r w:rsidRPr="00E5103A">
              <w:rPr>
                <w:rFonts w:asciiTheme="minorHAnsi" w:hAnsiTheme="minorHAnsi" w:cstheme="minorHAnsi"/>
              </w:rPr>
              <w:t>faturamento@cergral.com.br</w:t>
            </w:r>
            <w:permEnd w:id="609442345"/>
          </w:p>
        </w:tc>
        <w:tc>
          <w:tcPr>
            <w:tcW w:w="2409" w:type="dxa"/>
            <w:vAlign w:val="center"/>
          </w:tcPr>
          <w:p w14:paraId="15D98A8F" w14:textId="4D36F13F" w:rsidR="00695BC1" w:rsidRPr="00E5103A" w:rsidRDefault="00695BC1" w:rsidP="00E5103A">
            <w:pPr>
              <w:snapToGrid w:val="0"/>
              <w:spacing w:line="276" w:lineRule="auto"/>
              <w:jc w:val="both"/>
              <w:rPr>
                <w:rFonts w:asciiTheme="minorHAnsi" w:hAnsiTheme="minorHAnsi" w:cstheme="minorHAnsi"/>
                <w:lang w:val="en-US"/>
              </w:rPr>
            </w:pPr>
            <w:permStart w:id="455749835" w:edGrp="everyone"/>
            <w:r w:rsidRPr="00E5103A">
              <w:rPr>
                <w:rFonts w:asciiTheme="minorHAnsi" w:hAnsiTheme="minorHAnsi" w:cstheme="minorHAnsi"/>
              </w:rPr>
              <w:t>(48) 3642 2158</w:t>
            </w:r>
            <w:permEnd w:id="455749835"/>
          </w:p>
        </w:tc>
      </w:tr>
    </w:tbl>
    <w:p w14:paraId="3DC49CD9" w14:textId="77777777" w:rsidR="00830836" w:rsidRPr="00E5103A" w:rsidRDefault="00830836" w:rsidP="00E5103A">
      <w:pPr>
        <w:pStyle w:val="Ttulo"/>
        <w:tabs>
          <w:tab w:val="left" w:pos="851"/>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Observação: Para os assuntos Comerciais, o relacionamento é feito de segunda à sexta-feira, no horário comercial.</w:t>
      </w:r>
    </w:p>
    <w:p w14:paraId="041CDD5F" w14:textId="77777777" w:rsidR="00830836" w:rsidRPr="00E5103A" w:rsidRDefault="00830836" w:rsidP="00E5103A">
      <w:pPr>
        <w:spacing w:line="276" w:lineRule="auto"/>
        <w:jc w:val="both"/>
        <w:rPr>
          <w:rFonts w:asciiTheme="minorHAnsi" w:hAnsiTheme="minorHAnsi" w:cstheme="minorHAnsi"/>
          <w:sz w:val="22"/>
          <w:szCs w:val="22"/>
        </w:rPr>
      </w:pPr>
    </w:p>
    <w:p w14:paraId="582220DB" w14:textId="77777777" w:rsidR="00830836" w:rsidRPr="00E5103A" w:rsidRDefault="00830836" w:rsidP="00E5103A">
      <w:pPr>
        <w:spacing w:line="276" w:lineRule="auto"/>
        <w:jc w:val="both"/>
        <w:rPr>
          <w:rFonts w:asciiTheme="minorHAnsi" w:hAnsiTheme="minorHAnsi" w:cstheme="minorHAnsi"/>
          <w:sz w:val="22"/>
          <w:szCs w:val="22"/>
        </w:rPr>
      </w:pPr>
    </w:p>
    <w:p w14:paraId="06581B8A" w14:textId="77777777" w:rsidR="00830836" w:rsidRPr="00E5103A" w:rsidRDefault="00830836" w:rsidP="00E5103A">
      <w:pPr>
        <w:spacing w:line="276" w:lineRule="auto"/>
        <w:jc w:val="both"/>
        <w:rPr>
          <w:rFonts w:asciiTheme="minorHAnsi" w:hAnsiTheme="minorHAnsi" w:cstheme="minorHAnsi"/>
          <w:sz w:val="22"/>
          <w:szCs w:val="22"/>
        </w:rPr>
      </w:pPr>
    </w:p>
    <w:p w14:paraId="199B01C2" w14:textId="77777777" w:rsidR="00830836" w:rsidRPr="00E5103A" w:rsidRDefault="00830836" w:rsidP="00E5103A">
      <w:pPr>
        <w:spacing w:line="276" w:lineRule="auto"/>
        <w:jc w:val="both"/>
        <w:rPr>
          <w:rFonts w:asciiTheme="minorHAnsi" w:hAnsiTheme="minorHAnsi" w:cstheme="minorHAnsi"/>
          <w:sz w:val="22"/>
          <w:szCs w:val="22"/>
        </w:rPr>
      </w:pPr>
    </w:p>
    <w:p w14:paraId="7599C17C" w14:textId="77777777" w:rsidR="00830836" w:rsidRPr="00E5103A" w:rsidRDefault="00830836" w:rsidP="00E5103A">
      <w:pPr>
        <w:spacing w:line="276" w:lineRule="auto"/>
        <w:jc w:val="both"/>
        <w:rPr>
          <w:rFonts w:asciiTheme="minorHAnsi" w:hAnsiTheme="minorHAnsi" w:cstheme="minorHAnsi"/>
          <w:sz w:val="22"/>
          <w:szCs w:val="22"/>
        </w:rPr>
      </w:pPr>
    </w:p>
    <w:p w14:paraId="79C70254" w14:textId="77777777" w:rsidR="00830836" w:rsidRPr="00E5103A" w:rsidRDefault="00830836" w:rsidP="00E5103A">
      <w:pPr>
        <w:spacing w:line="276" w:lineRule="auto"/>
        <w:jc w:val="both"/>
        <w:rPr>
          <w:rFonts w:asciiTheme="minorHAnsi" w:hAnsiTheme="minorHAnsi" w:cstheme="minorHAnsi"/>
          <w:sz w:val="22"/>
          <w:szCs w:val="22"/>
        </w:rPr>
      </w:pPr>
    </w:p>
    <w:p w14:paraId="447E7687" w14:textId="77777777" w:rsidR="00830836" w:rsidRPr="00E5103A" w:rsidRDefault="00830836" w:rsidP="00E5103A">
      <w:pPr>
        <w:spacing w:line="276" w:lineRule="auto"/>
        <w:jc w:val="both"/>
        <w:rPr>
          <w:rFonts w:asciiTheme="minorHAnsi" w:hAnsiTheme="minorHAnsi" w:cstheme="minorHAnsi"/>
          <w:sz w:val="22"/>
          <w:szCs w:val="22"/>
        </w:rPr>
      </w:pPr>
    </w:p>
    <w:p w14:paraId="0EF529DF" w14:textId="77777777" w:rsidR="00830836" w:rsidRPr="00E5103A" w:rsidRDefault="00830836" w:rsidP="00E5103A">
      <w:pPr>
        <w:spacing w:line="276" w:lineRule="auto"/>
        <w:jc w:val="both"/>
        <w:rPr>
          <w:rFonts w:asciiTheme="minorHAnsi" w:hAnsiTheme="minorHAnsi" w:cstheme="minorHAnsi"/>
          <w:sz w:val="22"/>
          <w:szCs w:val="22"/>
        </w:rPr>
      </w:pPr>
    </w:p>
    <w:p w14:paraId="26CC12F5" w14:textId="77777777" w:rsidR="00830836" w:rsidRPr="00E5103A" w:rsidRDefault="00830836" w:rsidP="00E5103A">
      <w:pPr>
        <w:spacing w:line="276" w:lineRule="auto"/>
        <w:jc w:val="both"/>
        <w:rPr>
          <w:rFonts w:asciiTheme="minorHAnsi" w:hAnsiTheme="minorHAnsi" w:cstheme="minorHAnsi"/>
          <w:sz w:val="22"/>
          <w:szCs w:val="22"/>
        </w:rPr>
      </w:pPr>
    </w:p>
    <w:p w14:paraId="614CCD98" w14:textId="77777777" w:rsidR="00830836" w:rsidRPr="00E5103A" w:rsidRDefault="00830836" w:rsidP="00E5103A">
      <w:pPr>
        <w:spacing w:line="276" w:lineRule="auto"/>
        <w:jc w:val="both"/>
        <w:rPr>
          <w:rFonts w:asciiTheme="minorHAnsi" w:hAnsiTheme="minorHAnsi" w:cstheme="minorHAnsi"/>
          <w:sz w:val="22"/>
          <w:szCs w:val="22"/>
        </w:rPr>
      </w:pPr>
    </w:p>
    <w:p w14:paraId="4D0AFD6E" w14:textId="77777777" w:rsidR="00830836" w:rsidRPr="00E5103A" w:rsidRDefault="00830836" w:rsidP="00E5103A">
      <w:pPr>
        <w:spacing w:line="276" w:lineRule="auto"/>
        <w:jc w:val="both"/>
        <w:rPr>
          <w:rFonts w:asciiTheme="minorHAnsi" w:hAnsiTheme="minorHAnsi" w:cstheme="minorHAnsi"/>
          <w:sz w:val="22"/>
          <w:szCs w:val="22"/>
        </w:rPr>
      </w:pPr>
    </w:p>
    <w:p w14:paraId="2E5C3ED1" w14:textId="77777777" w:rsidR="00830836" w:rsidRPr="00E5103A" w:rsidRDefault="00830836" w:rsidP="00E5103A">
      <w:pPr>
        <w:spacing w:line="276" w:lineRule="auto"/>
        <w:jc w:val="both"/>
        <w:rPr>
          <w:rFonts w:asciiTheme="minorHAnsi" w:hAnsiTheme="minorHAnsi" w:cstheme="minorHAnsi"/>
          <w:sz w:val="22"/>
          <w:szCs w:val="22"/>
        </w:rPr>
      </w:pPr>
    </w:p>
    <w:p w14:paraId="487498C6" w14:textId="77777777" w:rsidR="00830836" w:rsidRPr="00E5103A" w:rsidRDefault="00830836" w:rsidP="00E5103A">
      <w:pPr>
        <w:spacing w:line="276" w:lineRule="auto"/>
        <w:jc w:val="both"/>
        <w:rPr>
          <w:rFonts w:asciiTheme="minorHAnsi" w:hAnsiTheme="minorHAnsi" w:cstheme="minorHAnsi"/>
          <w:sz w:val="22"/>
          <w:szCs w:val="22"/>
        </w:rPr>
      </w:pPr>
    </w:p>
    <w:p w14:paraId="2B06AA41" w14:textId="77777777" w:rsidR="00830836" w:rsidRPr="00E5103A" w:rsidRDefault="00830836" w:rsidP="00E5103A">
      <w:pPr>
        <w:spacing w:line="276" w:lineRule="auto"/>
        <w:jc w:val="both"/>
        <w:rPr>
          <w:rFonts w:asciiTheme="minorHAnsi" w:hAnsiTheme="minorHAnsi" w:cstheme="minorHAnsi"/>
          <w:sz w:val="22"/>
          <w:szCs w:val="22"/>
        </w:rPr>
      </w:pPr>
    </w:p>
    <w:p w14:paraId="54E81AEB" w14:textId="77777777" w:rsidR="00830836" w:rsidRPr="00E5103A" w:rsidRDefault="00830836" w:rsidP="00E5103A">
      <w:pPr>
        <w:spacing w:line="276" w:lineRule="auto"/>
        <w:jc w:val="both"/>
        <w:rPr>
          <w:rFonts w:asciiTheme="minorHAnsi" w:hAnsiTheme="minorHAnsi" w:cstheme="minorHAnsi"/>
          <w:sz w:val="22"/>
          <w:szCs w:val="22"/>
        </w:rPr>
      </w:pPr>
    </w:p>
    <w:p w14:paraId="4F530EF9" w14:textId="77777777" w:rsidR="009D131C" w:rsidRPr="00E5103A" w:rsidRDefault="009D131C" w:rsidP="00E5103A">
      <w:pPr>
        <w:spacing w:line="276" w:lineRule="auto"/>
        <w:jc w:val="both"/>
        <w:rPr>
          <w:rFonts w:asciiTheme="minorHAnsi" w:hAnsiTheme="minorHAnsi" w:cstheme="minorHAnsi"/>
          <w:sz w:val="22"/>
          <w:szCs w:val="22"/>
        </w:rPr>
      </w:pPr>
    </w:p>
    <w:p w14:paraId="09A7BE7B" w14:textId="77777777" w:rsidR="00830836" w:rsidRPr="00E5103A" w:rsidRDefault="00830836" w:rsidP="00E5103A">
      <w:pPr>
        <w:spacing w:line="276" w:lineRule="auto"/>
        <w:jc w:val="both"/>
        <w:rPr>
          <w:rFonts w:asciiTheme="minorHAnsi" w:hAnsiTheme="minorHAnsi" w:cstheme="minorHAnsi"/>
          <w:sz w:val="22"/>
          <w:szCs w:val="22"/>
        </w:rPr>
      </w:pPr>
    </w:p>
    <w:p w14:paraId="785349B6" w14:textId="77777777" w:rsidR="009D131C" w:rsidRPr="00E5103A" w:rsidRDefault="009D131C" w:rsidP="00E5103A">
      <w:pPr>
        <w:spacing w:line="276" w:lineRule="auto"/>
        <w:jc w:val="both"/>
        <w:rPr>
          <w:rFonts w:asciiTheme="minorHAnsi" w:hAnsiTheme="minorHAnsi" w:cstheme="minorHAnsi"/>
          <w:sz w:val="22"/>
          <w:szCs w:val="22"/>
        </w:rPr>
      </w:pPr>
    </w:p>
    <w:p w14:paraId="56CEF2E3" w14:textId="77777777" w:rsidR="00830836" w:rsidRPr="00E5103A" w:rsidRDefault="00830836" w:rsidP="00E5103A">
      <w:pPr>
        <w:pStyle w:val="Ttulo"/>
        <w:tabs>
          <w:tab w:val="left" w:pos="851"/>
          <w:tab w:val="left" w:pos="1701"/>
          <w:tab w:val="right" w:pos="7655"/>
        </w:tabs>
        <w:spacing w:after="240" w:line="276" w:lineRule="auto"/>
        <w:rPr>
          <w:rFonts w:asciiTheme="minorHAnsi" w:hAnsiTheme="minorHAnsi" w:cstheme="minorHAnsi"/>
          <w:b/>
          <w:sz w:val="20"/>
        </w:rPr>
      </w:pPr>
      <w:r w:rsidRPr="00E5103A">
        <w:rPr>
          <w:rFonts w:asciiTheme="minorHAnsi" w:hAnsiTheme="minorHAnsi" w:cstheme="minorHAnsi"/>
          <w:b/>
          <w:sz w:val="20"/>
          <w:u w:val="single"/>
        </w:rPr>
        <w:lastRenderedPageBreak/>
        <w:t>ANEXO B</w:t>
      </w:r>
    </w:p>
    <w:p w14:paraId="5C48DFFB" w14:textId="77777777" w:rsidR="00830836" w:rsidRPr="00E5103A" w:rsidRDefault="00830836" w:rsidP="00E5103A">
      <w:pPr>
        <w:pStyle w:val="Ttulo"/>
        <w:tabs>
          <w:tab w:val="left" w:pos="1701"/>
          <w:tab w:val="right" w:pos="7655"/>
        </w:tabs>
        <w:spacing w:after="240" w:line="276" w:lineRule="auto"/>
        <w:rPr>
          <w:rFonts w:asciiTheme="minorHAnsi" w:hAnsiTheme="minorHAnsi" w:cstheme="minorHAnsi"/>
          <w:sz w:val="20"/>
        </w:rPr>
      </w:pPr>
      <w:r w:rsidRPr="00E5103A">
        <w:rPr>
          <w:rFonts w:asciiTheme="minorHAnsi" w:hAnsiTheme="minorHAnsi" w:cstheme="minorHAnsi"/>
          <w:b/>
          <w:sz w:val="20"/>
        </w:rPr>
        <w:t>RELAÇÃO PESSOAL CREDENCIADO DO ACESSANTE</w:t>
      </w:r>
    </w:p>
    <w:p w14:paraId="72C58123" w14:textId="77777777" w:rsidR="00830836" w:rsidRPr="00E5103A" w:rsidRDefault="00830836" w:rsidP="00E5103A">
      <w:pPr>
        <w:pStyle w:val="Ttulo4"/>
        <w:spacing w:line="276" w:lineRule="auto"/>
        <w:jc w:val="both"/>
        <w:rPr>
          <w:rFonts w:asciiTheme="minorHAnsi" w:hAnsiTheme="minorHAnsi" w:cstheme="minorHAnsi"/>
          <w:color w:val="FF0000"/>
        </w:rPr>
      </w:pPr>
      <w:r w:rsidRPr="00E5103A">
        <w:rPr>
          <w:rFonts w:asciiTheme="minorHAnsi" w:hAnsiTheme="minorHAnsi" w:cstheme="minorHAnsi"/>
        </w:rPr>
        <w:t>Centro de Operação do ACESSANTE</w:t>
      </w:r>
    </w:p>
    <w:p w14:paraId="1DF81D91" w14:textId="77777777" w:rsidR="00830836" w:rsidRPr="00E5103A" w:rsidRDefault="00830836" w:rsidP="00E5103A">
      <w:pPr>
        <w:spacing w:line="276" w:lineRule="auto"/>
        <w:jc w:val="both"/>
        <w:rPr>
          <w:rFonts w:asciiTheme="minorHAnsi" w:hAnsiTheme="minorHAnsi" w:cstheme="minorHAnsi"/>
          <w:color w:val="FF0000"/>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053"/>
        <w:gridCol w:w="3458"/>
        <w:gridCol w:w="2136"/>
      </w:tblGrid>
      <w:tr w:rsidR="00695BC1" w:rsidRPr="00E5103A" w14:paraId="34B5D8D2" w14:textId="77777777" w:rsidTr="00C247E1">
        <w:trPr>
          <w:cantSplit/>
          <w:trHeight w:val="400"/>
          <w:tblHeader/>
        </w:trPr>
        <w:tc>
          <w:tcPr>
            <w:tcW w:w="3053" w:type="dxa"/>
            <w:shd w:val="clear" w:color="auto" w:fill="CCCCCC"/>
            <w:vAlign w:val="center"/>
          </w:tcPr>
          <w:p w14:paraId="52931546"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NOME</w:t>
            </w:r>
          </w:p>
        </w:tc>
        <w:tc>
          <w:tcPr>
            <w:tcW w:w="3458" w:type="dxa"/>
            <w:shd w:val="clear" w:color="auto" w:fill="CCCCCC"/>
            <w:vAlign w:val="center"/>
          </w:tcPr>
          <w:p w14:paraId="6FA3F0D9"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CORREIO ELETRÔNICO</w:t>
            </w:r>
          </w:p>
        </w:tc>
        <w:tc>
          <w:tcPr>
            <w:tcW w:w="2136" w:type="dxa"/>
            <w:shd w:val="clear" w:color="auto" w:fill="CCCCCC"/>
            <w:vAlign w:val="center"/>
          </w:tcPr>
          <w:p w14:paraId="7F5BAD8A"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TELEFONE</w:t>
            </w:r>
          </w:p>
        </w:tc>
      </w:tr>
      <w:tr w:rsidR="00695BC1" w:rsidRPr="00E5103A" w14:paraId="06D01C44" w14:textId="77777777" w:rsidTr="00C247E1">
        <w:trPr>
          <w:cantSplit/>
          <w:trHeight w:val="320"/>
        </w:trPr>
        <w:tc>
          <w:tcPr>
            <w:tcW w:w="3053" w:type="dxa"/>
            <w:vAlign w:val="center"/>
          </w:tcPr>
          <w:p w14:paraId="3F4BC256" w14:textId="56728CA1" w:rsidR="00695BC1" w:rsidRPr="00E5103A" w:rsidRDefault="00BC2E86" w:rsidP="00E5103A">
            <w:pPr>
              <w:spacing w:line="276" w:lineRule="auto"/>
              <w:jc w:val="both"/>
              <w:rPr>
                <w:rFonts w:asciiTheme="minorHAnsi" w:hAnsiTheme="minorHAnsi" w:cstheme="minorHAnsi"/>
                <w:highlight w:val="yellow"/>
                <w:lang w:val="en-US"/>
              </w:rPr>
            </w:pPr>
            <w:permStart w:id="1251946053" w:edGrp="everyone"/>
            <w:r>
              <w:rPr>
                <w:rFonts w:asciiTheme="minorHAnsi" w:hAnsiTheme="minorHAnsi" w:cstheme="minorHAnsi"/>
                <w:highlight w:val="yellow"/>
                <w:lang w:val="en-US"/>
              </w:rPr>
              <w:t>XXXXXXXXXXXXXX</w:t>
            </w:r>
            <w:permEnd w:id="1251946053"/>
          </w:p>
        </w:tc>
        <w:tc>
          <w:tcPr>
            <w:tcW w:w="3458" w:type="dxa"/>
            <w:vAlign w:val="center"/>
          </w:tcPr>
          <w:p w14:paraId="586B331C" w14:textId="02A437D8" w:rsidR="00695BC1" w:rsidRPr="00E5103A" w:rsidRDefault="00BC2E86" w:rsidP="00E5103A">
            <w:pPr>
              <w:spacing w:line="276" w:lineRule="auto"/>
              <w:jc w:val="both"/>
              <w:rPr>
                <w:rFonts w:asciiTheme="minorHAnsi" w:hAnsiTheme="minorHAnsi" w:cstheme="minorHAnsi"/>
                <w:highlight w:val="yellow"/>
                <w:lang w:val="en-US"/>
              </w:rPr>
            </w:pPr>
            <w:permStart w:id="350374036" w:edGrp="everyone"/>
            <w:r>
              <w:rPr>
                <w:rFonts w:asciiTheme="minorHAnsi" w:hAnsiTheme="minorHAnsi" w:cstheme="minorHAnsi"/>
                <w:highlight w:val="yellow"/>
                <w:lang w:val="en-US"/>
              </w:rPr>
              <w:t>XXXXXXXXXXXXXXXX</w:t>
            </w:r>
            <w:permEnd w:id="350374036"/>
          </w:p>
        </w:tc>
        <w:tc>
          <w:tcPr>
            <w:tcW w:w="2136" w:type="dxa"/>
            <w:vAlign w:val="center"/>
          </w:tcPr>
          <w:p w14:paraId="23949928" w14:textId="1DFAEF23" w:rsidR="00695BC1" w:rsidRPr="00E5103A" w:rsidRDefault="00BC2E86" w:rsidP="00E5103A">
            <w:pPr>
              <w:spacing w:line="276" w:lineRule="auto"/>
              <w:jc w:val="both"/>
              <w:rPr>
                <w:rFonts w:asciiTheme="minorHAnsi" w:hAnsiTheme="minorHAnsi" w:cstheme="minorHAnsi"/>
                <w:highlight w:val="yellow"/>
                <w:lang w:val="en-US"/>
              </w:rPr>
            </w:pPr>
            <w:permStart w:id="272917147" w:edGrp="everyone"/>
            <w:r>
              <w:rPr>
                <w:rFonts w:asciiTheme="minorHAnsi" w:hAnsiTheme="minorHAnsi" w:cstheme="minorHAnsi"/>
                <w:highlight w:val="yellow"/>
                <w:lang w:val="en-US"/>
              </w:rPr>
              <w:t>XXXXXXXXXXXXX</w:t>
            </w:r>
            <w:permEnd w:id="272917147"/>
          </w:p>
        </w:tc>
      </w:tr>
      <w:tr w:rsidR="00695BC1" w:rsidRPr="00E5103A" w14:paraId="1449F73D" w14:textId="77777777" w:rsidTr="00C247E1">
        <w:trPr>
          <w:cantSplit/>
          <w:trHeight w:val="320"/>
        </w:trPr>
        <w:tc>
          <w:tcPr>
            <w:tcW w:w="3053" w:type="dxa"/>
            <w:vAlign w:val="center"/>
          </w:tcPr>
          <w:p w14:paraId="78D92348" w14:textId="6C22A9C2" w:rsidR="00695BC1" w:rsidRPr="00E5103A" w:rsidRDefault="00BC2E86" w:rsidP="00E5103A">
            <w:pPr>
              <w:spacing w:line="276" w:lineRule="auto"/>
              <w:jc w:val="both"/>
              <w:rPr>
                <w:rFonts w:asciiTheme="minorHAnsi" w:hAnsiTheme="minorHAnsi" w:cstheme="minorHAnsi"/>
                <w:highlight w:val="yellow"/>
              </w:rPr>
            </w:pPr>
            <w:permStart w:id="986603474" w:edGrp="everyone"/>
            <w:r>
              <w:rPr>
                <w:rFonts w:asciiTheme="minorHAnsi" w:hAnsiTheme="minorHAnsi" w:cstheme="minorHAnsi"/>
                <w:highlight w:val="yellow"/>
                <w:lang w:val="en-US"/>
              </w:rPr>
              <w:t>XXXXXXXXXXXXXX</w:t>
            </w:r>
            <w:permEnd w:id="986603474"/>
          </w:p>
        </w:tc>
        <w:tc>
          <w:tcPr>
            <w:tcW w:w="3458" w:type="dxa"/>
            <w:vAlign w:val="center"/>
          </w:tcPr>
          <w:p w14:paraId="3D2B8568" w14:textId="663929D6" w:rsidR="00695BC1" w:rsidRPr="00E5103A" w:rsidRDefault="00BC2E86" w:rsidP="00E5103A">
            <w:pPr>
              <w:snapToGrid w:val="0"/>
              <w:spacing w:line="276" w:lineRule="auto"/>
              <w:jc w:val="both"/>
              <w:rPr>
                <w:rFonts w:asciiTheme="minorHAnsi" w:hAnsiTheme="minorHAnsi" w:cstheme="minorHAnsi"/>
                <w:highlight w:val="yellow"/>
              </w:rPr>
            </w:pPr>
            <w:permStart w:id="1612648160" w:edGrp="everyone"/>
            <w:r>
              <w:rPr>
                <w:rFonts w:asciiTheme="minorHAnsi" w:hAnsiTheme="minorHAnsi" w:cstheme="minorHAnsi"/>
                <w:highlight w:val="yellow"/>
                <w:lang w:val="en-US"/>
              </w:rPr>
              <w:t>XXXXXXXXXXXXXX</w:t>
            </w:r>
            <w:permEnd w:id="1612648160"/>
          </w:p>
        </w:tc>
        <w:tc>
          <w:tcPr>
            <w:tcW w:w="2136" w:type="dxa"/>
            <w:vAlign w:val="center"/>
          </w:tcPr>
          <w:p w14:paraId="49A9B12F" w14:textId="76AC4889" w:rsidR="00695BC1" w:rsidRPr="00E5103A" w:rsidRDefault="00BC2E86" w:rsidP="00E5103A">
            <w:pPr>
              <w:spacing w:line="276" w:lineRule="auto"/>
              <w:jc w:val="both"/>
              <w:rPr>
                <w:rFonts w:asciiTheme="minorHAnsi" w:hAnsiTheme="minorHAnsi" w:cstheme="minorHAnsi"/>
                <w:highlight w:val="yellow"/>
              </w:rPr>
            </w:pPr>
            <w:permStart w:id="147273891" w:edGrp="everyone"/>
            <w:r>
              <w:rPr>
                <w:rFonts w:asciiTheme="minorHAnsi" w:hAnsiTheme="minorHAnsi" w:cstheme="minorHAnsi"/>
                <w:highlight w:val="yellow"/>
                <w:lang w:val="en-US"/>
              </w:rPr>
              <w:t>XXXXXXXXXXXXXX</w:t>
            </w:r>
            <w:permEnd w:id="147273891"/>
          </w:p>
        </w:tc>
      </w:tr>
      <w:tr w:rsidR="00695BC1" w:rsidRPr="00E5103A" w14:paraId="15774F2F" w14:textId="77777777" w:rsidTr="00C247E1">
        <w:trPr>
          <w:cantSplit/>
          <w:trHeight w:val="320"/>
        </w:trPr>
        <w:tc>
          <w:tcPr>
            <w:tcW w:w="3053" w:type="dxa"/>
            <w:vAlign w:val="center"/>
          </w:tcPr>
          <w:p w14:paraId="749EACEF" w14:textId="56661409" w:rsidR="00695BC1" w:rsidRPr="00E5103A" w:rsidRDefault="00BC2E86" w:rsidP="00E5103A">
            <w:pPr>
              <w:spacing w:line="276" w:lineRule="auto"/>
              <w:jc w:val="both"/>
              <w:rPr>
                <w:rFonts w:asciiTheme="minorHAnsi" w:hAnsiTheme="minorHAnsi" w:cstheme="minorHAnsi"/>
                <w:highlight w:val="yellow"/>
              </w:rPr>
            </w:pPr>
            <w:permStart w:id="1840741413" w:edGrp="everyone"/>
            <w:r>
              <w:rPr>
                <w:rFonts w:asciiTheme="minorHAnsi" w:hAnsiTheme="minorHAnsi" w:cstheme="minorHAnsi"/>
                <w:highlight w:val="yellow"/>
                <w:lang w:val="en-US"/>
              </w:rPr>
              <w:t>XXXXXXXXXXXXXX</w:t>
            </w:r>
            <w:permEnd w:id="1840741413"/>
          </w:p>
        </w:tc>
        <w:tc>
          <w:tcPr>
            <w:tcW w:w="3458" w:type="dxa"/>
            <w:vAlign w:val="center"/>
          </w:tcPr>
          <w:p w14:paraId="065D3B7F" w14:textId="3FE430B9" w:rsidR="00695BC1" w:rsidRPr="00E5103A" w:rsidRDefault="00BC2E86" w:rsidP="00E5103A">
            <w:pPr>
              <w:spacing w:line="276" w:lineRule="auto"/>
              <w:jc w:val="both"/>
              <w:rPr>
                <w:rFonts w:asciiTheme="minorHAnsi" w:hAnsiTheme="minorHAnsi" w:cstheme="minorHAnsi"/>
                <w:highlight w:val="yellow"/>
              </w:rPr>
            </w:pPr>
            <w:permStart w:id="1997687922" w:edGrp="everyone"/>
            <w:r>
              <w:rPr>
                <w:rFonts w:asciiTheme="minorHAnsi" w:hAnsiTheme="minorHAnsi" w:cstheme="minorHAnsi"/>
                <w:highlight w:val="yellow"/>
                <w:lang w:val="en-US"/>
              </w:rPr>
              <w:t>XXXXXXXXXXXXXX</w:t>
            </w:r>
            <w:permEnd w:id="1997687922"/>
          </w:p>
        </w:tc>
        <w:tc>
          <w:tcPr>
            <w:tcW w:w="2136" w:type="dxa"/>
            <w:vAlign w:val="center"/>
          </w:tcPr>
          <w:p w14:paraId="41C0358D" w14:textId="0062EAA4" w:rsidR="00695BC1" w:rsidRPr="00E5103A" w:rsidRDefault="00BC2E86" w:rsidP="00E5103A">
            <w:pPr>
              <w:snapToGrid w:val="0"/>
              <w:spacing w:line="276" w:lineRule="auto"/>
              <w:jc w:val="both"/>
              <w:rPr>
                <w:rFonts w:asciiTheme="minorHAnsi" w:hAnsiTheme="minorHAnsi" w:cstheme="minorHAnsi"/>
                <w:highlight w:val="yellow"/>
                <w:lang w:val="en-US"/>
              </w:rPr>
            </w:pPr>
            <w:permStart w:id="331178457" w:edGrp="everyone"/>
            <w:r>
              <w:rPr>
                <w:rFonts w:asciiTheme="minorHAnsi" w:hAnsiTheme="minorHAnsi" w:cstheme="minorHAnsi"/>
                <w:highlight w:val="yellow"/>
                <w:lang w:val="en-US"/>
              </w:rPr>
              <w:t>XXXXXXXXXXXXXX</w:t>
            </w:r>
            <w:permEnd w:id="331178457"/>
          </w:p>
        </w:tc>
      </w:tr>
      <w:tr w:rsidR="00695BC1" w:rsidRPr="00E5103A" w14:paraId="4E4ABE22" w14:textId="77777777" w:rsidTr="00C247E1">
        <w:trPr>
          <w:cantSplit/>
          <w:trHeight w:val="320"/>
        </w:trPr>
        <w:tc>
          <w:tcPr>
            <w:tcW w:w="3053" w:type="dxa"/>
            <w:vAlign w:val="center"/>
          </w:tcPr>
          <w:p w14:paraId="1D257646" w14:textId="48201BB7" w:rsidR="00695BC1" w:rsidRPr="00E5103A" w:rsidRDefault="00BC2E86" w:rsidP="00E5103A">
            <w:pPr>
              <w:spacing w:line="276" w:lineRule="auto"/>
              <w:jc w:val="both"/>
              <w:rPr>
                <w:rFonts w:asciiTheme="minorHAnsi" w:hAnsiTheme="minorHAnsi" w:cstheme="minorHAnsi"/>
                <w:highlight w:val="yellow"/>
              </w:rPr>
            </w:pPr>
            <w:permStart w:id="1672228512" w:edGrp="everyone"/>
            <w:r>
              <w:rPr>
                <w:rFonts w:asciiTheme="minorHAnsi" w:hAnsiTheme="minorHAnsi" w:cstheme="minorHAnsi"/>
                <w:highlight w:val="yellow"/>
                <w:lang w:val="en-US"/>
              </w:rPr>
              <w:t>XXXXXXXXXXXXXX</w:t>
            </w:r>
            <w:permEnd w:id="1672228512"/>
          </w:p>
        </w:tc>
        <w:tc>
          <w:tcPr>
            <w:tcW w:w="3458" w:type="dxa"/>
            <w:vAlign w:val="center"/>
          </w:tcPr>
          <w:p w14:paraId="413717BF" w14:textId="1BA287AE" w:rsidR="00695BC1" w:rsidRPr="00E5103A" w:rsidRDefault="00BC2E86" w:rsidP="00E5103A">
            <w:pPr>
              <w:snapToGrid w:val="0"/>
              <w:spacing w:line="276" w:lineRule="auto"/>
              <w:jc w:val="both"/>
              <w:rPr>
                <w:rFonts w:asciiTheme="minorHAnsi" w:hAnsiTheme="minorHAnsi" w:cstheme="minorHAnsi"/>
                <w:highlight w:val="yellow"/>
              </w:rPr>
            </w:pPr>
            <w:permStart w:id="261505822" w:edGrp="everyone"/>
            <w:r>
              <w:rPr>
                <w:rFonts w:asciiTheme="minorHAnsi" w:hAnsiTheme="minorHAnsi" w:cstheme="minorHAnsi"/>
                <w:highlight w:val="yellow"/>
                <w:lang w:val="en-US"/>
              </w:rPr>
              <w:t>XXXXXXXXXXXXXX</w:t>
            </w:r>
            <w:permEnd w:id="261505822"/>
          </w:p>
        </w:tc>
        <w:tc>
          <w:tcPr>
            <w:tcW w:w="2136" w:type="dxa"/>
            <w:vAlign w:val="center"/>
          </w:tcPr>
          <w:p w14:paraId="7996DCB0" w14:textId="1062C033" w:rsidR="00695BC1" w:rsidRPr="00E5103A" w:rsidRDefault="00BC2E86" w:rsidP="00E5103A">
            <w:pPr>
              <w:spacing w:line="276" w:lineRule="auto"/>
              <w:jc w:val="both"/>
              <w:rPr>
                <w:rFonts w:asciiTheme="minorHAnsi" w:hAnsiTheme="minorHAnsi" w:cstheme="minorHAnsi"/>
                <w:highlight w:val="yellow"/>
              </w:rPr>
            </w:pPr>
            <w:permStart w:id="2044398628" w:edGrp="everyone"/>
            <w:r>
              <w:rPr>
                <w:rFonts w:asciiTheme="minorHAnsi" w:hAnsiTheme="minorHAnsi" w:cstheme="minorHAnsi"/>
                <w:highlight w:val="yellow"/>
                <w:lang w:val="en-US"/>
              </w:rPr>
              <w:t>XXXXXXXXXXXXXX</w:t>
            </w:r>
            <w:permEnd w:id="2044398628"/>
          </w:p>
        </w:tc>
      </w:tr>
      <w:tr w:rsidR="00695BC1" w:rsidRPr="00E5103A" w14:paraId="301F1362" w14:textId="77777777" w:rsidTr="00C247E1">
        <w:trPr>
          <w:cantSplit/>
          <w:trHeight w:val="320"/>
        </w:trPr>
        <w:tc>
          <w:tcPr>
            <w:tcW w:w="3053" w:type="dxa"/>
            <w:vAlign w:val="center"/>
          </w:tcPr>
          <w:p w14:paraId="246CF785" w14:textId="2BBB5F66" w:rsidR="00695BC1" w:rsidRPr="00E5103A" w:rsidRDefault="00BC2E86" w:rsidP="00E5103A">
            <w:pPr>
              <w:snapToGrid w:val="0"/>
              <w:spacing w:line="276" w:lineRule="auto"/>
              <w:jc w:val="both"/>
              <w:rPr>
                <w:rFonts w:asciiTheme="minorHAnsi" w:hAnsiTheme="minorHAnsi" w:cstheme="minorHAnsi"/>
                <w:highlight w:val="yellow"/>
              </w:rPr>
            </w:pPr>
            <w:permStart w:id="441923064" w:edGrp="everyone"/>
            <w:r>
              <w:rPr>
                <w:rFonts w:asciiTheme="minorHAnsi" w:hAnsiTheme="minorHAnsi" w:cstheme="minorHAnsi"/>
                <w:highlight w:val="yellow"/>
                <w:lang w:val="en-US"/>
              </w:rPr>
              <w:t>XXXXXXXXXXXXXX</w:t>
            </w:r>
            <w:permEnd w:id="441923064"/>
          </w:p>
        </w:tc>
        <w:tc>
          <w:tcPr>
            <w:tcW w:w="3458" w:type="dxa"/>
            <w:vAlign w:val="center"/>
          </w:tcPr>
          <w:p w14:paraId="036062A4" w14:textId="698ED2AF" w:rsidR="00695BC1" w:rsidRPr="00E5103A" w:rsidRDefault="00BC2E86" w:rsidP="00E5103A">
            <w:pPr>
              <w:snapToGrid w:val="0"/>
              <w:spacing w:line="276" w:lineRule="auto"/>
              <w:jc w:val="both"/>
              <w:rPr>
                <w:rFonts w:asciiTheme="minorHAnsi" w:hAnsiTheme="minorHAnsi" w:cstheme="minorHAnsi"/>
                <w:highlight w:val="yellow"/>
                <w:lang w:val="en-US"/>
              </w:rPr>
            </w:pPr>
            <w:permStart w:id="72621197" w:edGrp="everyone"/>
            <w:r>
              <w:rPr>
                <w:rFonts w:asciiTheme="minorHAnsi" w:hAnsiTheme="minorHAnsi" w:cstheme="minorHAnsi"/>
                <w:highlight w:val="yellow"/>
                <w:lang w:val="en-US"/>
              </w:rPr>
              <w:t>XXXXXXXXXXXXXX</w:t>
            </w:r>
            <w:permEnd w:id="72621197"/>
          </w:p>
        </w:tc>
        <w:tc>
          <w:tcPr>
            <w:tcW w:w="2136" w:type="dxa"/>
            <w:vAlign w:val="center"/>
          </w:tcPr>
          <w:p w14:paraId="23B4DF55" w14:textId="1896D03D" w:rsidR="00695BC1" w:rsidRPr="00E5103A" w:rsidRDefault="00BC2E86" w:rsidP="00E5103A">
            <w:pPr>
              <w:snapToGrid w:val="0"/>
              <w:spacing w:line="276" w:lineRule="auto"/>
              <w:jc w:val="both"/>
              <w:rPr>
                <w:rFonts w:asciiTheme="minorHAnsi" w:hAnsiTheme="minorHAnsi" w:cstheme="minorHAnsi"/>
                <w:highlight w:val="yellow"/>
                <w:lang w:val="en-US"/>
              </w:rPr>
            </w:pPr>
            <w:permStart w:id="105126299" w:edGrp="everyone"/>
            <w:r>
              <w:rPr>
                <w:rFonts w:asciiTheme="minorHAnsi" w:hAnsiTheme="minorHAnsi" w:cstheme="minorHAnsi"/>
                <w:highlight w:val="yellow"/>
                <w:lang w:val="en-US"/>
              </w:rPr>
              <w:t>XXXXXXXXXXXXXX</w:t>
            </w:r>
            <w:permEnd w:id="105126299"/>
          </w:p>
        </w:tc>
      </w:tr>
      <w:tr w:rsidR="00695BC1" w:rsidRPr="00E5103A" w14:paraId="2D15FAEF" w14:textId="77777777" w:rsidTr="00C247E1">
        <w:trPr>
          <w:cantSplit/>
          <w:trHeight w:val="320"/>
        </w:trPr>
        <w:tc>
          <w:tcPr>
            <w:tcW w:w="3053" w:type="dxa"/>
            <w:vAlign w:val="center"/>
          </w:tcPr>
          <w:p w14:paraId="33375C5C"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3458" w:type="dxa"/>
            <w:vAlign w:val="center"/>
          </w:tcPr>
          <w:p w14:paraId="6DDF1361"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2136" w:type="dxa"/>
            <w:vAlign w:val="center"/>
          </w:tcPr>
          <w:p w14:paraId="21F767E7" w14:textId="77777777"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5E890498" w14:textId="77777777" w:rsidTr="00C247E1">
        <w:trPr>
          <w:cantSplit/>
          <w:trHeight w:val="320"/>
        </w:trPr>
        <w:tc>
          <w:tcPr>
            <w:tcW w:w="3053" w:type="dxa"/>
            <w:vAlign w:val="center"/>
          </w:tcPr>
          <w:p w14:paraId="3F486895"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3458" w:type="dxa"/>
            <w:vAlign w:val="center"/>
          </w:tcPr>
          <w:p w14:paraId="57E0FA16"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2136" w:type="dxa"/>
            <w:vAlign w:val="center"/>
          </w:tcPr>
          <w:p w14:paraId="6CE715A6" w14:textId="77777777" w:rsidR="00695BC1" w:rsidRPr="00E5103A" w:rsidRDefault="00695BC1" w:rsidP="00E5103A">
            <w:pPr>
              <w:snapToGrid w:val="0"/>
              <w:spacing w:line="276" w:lineRule="auto"/>
              <w:jc w:val="both"/>
              <w:rPr>
                <w:rFonts w:asciiTheme="minorHAnsi" w:hAnsiTheme="minorHAnsi" w:cstheme="minorHAnsi"/>
                <w:lang w:val="en-US"/>
              </w:rPr>
            </w:pPr>
          </w:p>
        </w:tc>
      </w:tr>
    </w:tbl>
    <w:p w14:paraId="49822B89" w14:textId="77777777" w:rsidR="00830836" w:rsidRPr="00E5103A" w:rsidRDefault="00830836" w:rsidP="00E5103A">
      <w:pPr>
        <w:pStyle w:val="Ttulo"/>
        <w:tabs>
          <w:tab w:val="left" w:pos="851"/>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Observação: O uso de telefones e correios eletrônicos acima se restringem exclusivamente aos assuntos de Operação, não sendo permitida a sua divulgação. Este relacionamento pode ser realizado em qualquer horário através dos telefones acima citados.</w:t>
      </w:r>
    </w:p>
    <w:p w14:paraId="15E9C77F" w14:textId="77777777" w:rsidR="00830836" w:rsidRPr="00E5103A" w:rsidRDefault="00830836" w:rsidP="00E5103A">
      <w:pPr>
        <w:spacing w:line="276" w:lineRule="auto"/>
        <w:jc w:val="both"/>
        <w:rPr>
          <w:rFonts w:asciiTheme="minorHAnsi" w:hAnsiTheme="minorHAnsi" w:cstheme="minorHAnsi"/>
          <w:sz w:val="22"/>
          <w:szCs w:val="22"/>
        </w:rPr>
      </w:pPr>
    </w:p>
    <w:p w14:paraId="2027E366" w14:textId="77777777" w:rsidR="00830836" w:rsidRPr="00E5103A" w:rsidRDefault="00830836" w:rsidP="00E5103A">
      <w:pPr>
        <w:spacing w:line="276" w:lineRule="auto"/>
        <w:jc w:val="both"/>
        <w:rPr>
          <w:rFonts w:asciiTheme="minorHAnsi" w:hAnsiTheme="minorHAnsi" w:cstheme="minorHAnsi"/>
          <w:sz w:val="22"/>
          <w:szCs w:val="22"/>
        </w:rPr>
      </w:pPr>
    </w:p>
    <w:p w14:paraId="2E399070" w14:textId="77777777" w:rsidR="00830836" w:rsidRPr="00E5103A" w:rsidRDefault="00830836" w:rsidP="00E5103A">
      <w:pPr>
        <w:spacing w:line="276" w:lineRule="auto"/>
        <w:jc w:val="both"/>
        <w:rPr>
          <w:rFonts w:asciiTheme="minorHAnsi" w:hAnsiTheme="minorHAnsi" w:cstheme="minorHAnsi"/>
          <w:sz w:val="22"/>
          <w:szCs w:val="22"/>
        </w:rPr>
      </w:pPr>
    </w:p>
    <w:p w14:paraId="11FD9E8D" w14:textId="77777777" w:rsidR="00830836" w:rsidRPr="00E5103A" w:rsidRDefault="00830836" w:rsidP="00E5103A">
      <w:pPr>
        <w:spacing w:line="276" w:lineRule="auto"/>
        <w:jc w:val="both"/>
        <w:rPr>
          <w:rFonts w:asciiTheme="minorHAnsi" w:hAnsiTheme="minorHAnsi" w:cstheme="minorHAnsi"/>
          <w:sz w:val="22"/>
          <w:szCs w:val="22"/>
        </w:rPr>
      </w:pPr>
    </w:p>
    <w:p w14:paraId="3C23B187" w14:textId="77777777" w:rsidR="00830836" w:rsidRPr="00E5103A" w:rsidRDefault="00830836" w:rsidP="00E5103A">
      <w:pPr>
        <w:spacing w:line="276" w:lineRule="auto"/>
        <w:jc w:val="both"/>
        <w:rPr>
          <w:rFonts w:asciiTheme="minorHAnsi" w:hAnsiTheme="minorHAnsi" w:cstheme="minorHAnsi"/>
          <w:sz w:val="22"/>
          <w:szCs w:val="22"/>
        </w:rPr>
      </w:pPr>
    </w:p>
    <w:p w14:paraId="7E17C134" w14:textId="77777777" w:rsidR="00830836" w:rsidRPr="00E5103A" w:rsidRDefault="00830836" w:rsidP="00E5103A">
      <w:pPr>
        <w:spacing w:line="276" w:lineRule="auto"/>
        <w:jc w:val="both"/>
        <w:rPr>
          <w:rFonts w:asciiTheme="minorHAnsi" w:hAnsiTheme="minorHAnsi" w:cstheme="minorHAnsi"/>
          <w:sz w:val="22"/>
          <w:szCs w:val="22"/>
        </w:rPr>
      </w:pPr>
    </w:p>
    <w:p w14:paraId="10AA350E" w14:textId="77777777" w:rsidR="00830836" w:rsidRPr="00E5103A" w:rsidRDefault="00830836" w:rsidP="00E5103A">
      <w:pPr>
        <w:spacing w:line="276" w:lineRule="auto"/>
        <w:jc w:val="both"/>
        <w:rPr>
          <w:rFonts w:asciiTheme="minorHAnsi" w:hAnsiTheme="minorHAnsi" w:cstheme="minorHAnsi"/>
          <w:sz w:val="22"/>
          <w:szCs w:val="22"/>
        </w:rPr>
      </w:pPr>
    </w:p>
    <w:p w14:paraId="6D6689C6" w14:textId="77777777" w:rsidR="00830836" w:rsidRPr="00E5103A" w:rsidRDefault="00830836" w:rsidP="00E5103A">
      <w:pPr>
        <w:spacing w:line="276" w:lineRule="auto"/>
        <w:jc w:val="both"/>
        <w:rPr>
          <w:rFonts w:asciiTheme="minorHAnsi" w:hAnsiTheme="minorHAnsi" w:cstheme="minorHAnsi"/>
          <w:sz w:val="22"/>
          <w:szCs w:val="22"/>
        </w:rPr>
      </w:pPr>
    </w:p>
    <w:p w14:paraId="1B29207C" w14:textId="77777777" w:rsidR="00830836" w:rsidRPr="00E5103A" w:rsidRDefault="00830836" w:rsidP="00E5103A">
      <w:pPr>
        <w:spacing w:line="276" w:lineRule="auto"/>
        <w:jc w:val="both"/>
        <w:rPr>
          <w:rFonts w:asciiTheme="minorHAnsi" w:hAnsiTheme="minorHAnsi" w:cstheme="minorHAnsi"/>
          <w:sz w:val="22"/>
          <w:szCs w:val="22"/>
        </w:rPr>
      </w:pPr>
    </w:p>
    <w:p w14:paraId="2D3A2A45" w14:textId="77777777" w:rsidR="00830836" w:rsidRPr="00E5103A" w:rsidRDefault="00830836" w:rsidP="00E5103A">
      <w:pPr>
        <w:spacing w:line="276" w:lineRule="auto"/>
        <w:jc w:val="both"/>
        <w:rPr>
          <w:rFonts w:asciiTheme="minorHAnsi" w:hAnsiTheme="minorHAnsi" w:cstheme="minorHAnsi"/>
          <w:sz w:val="22"/>
          <w:szCs w:val="22"/>
        </w:rPr>
      </w:pPr>
    </w:p>
    <w:p w14:paraId="2D82DECA" w14:textId="77777777" w:rsidR="00830836" w:rsidRPr="00E5103A" w:rsidRDefault="00830836" w:rsidP="00E5103A">
      <w:pPr>
        <w:spacing w:line="276" w:lineRule="auto"/>
        <w:jc w:val="both"/>
        <w:rPr>
          <w:rFonts w:asciiTheme="minorHAnsi" w:hAnsiTheme="minorHAnsi" w:cstheme="minorHAnsi"/>
          <w:sz w:val="22"/>
          <w:szCs w:val="22"/>
        </w:rPr>
      </w:pPr>
    </w:p>
    <w:p w14:paraId="5C1F8BF4" w14:textId="77777777" w:rsidR="00830836" w:rsidRPr="00E5103A" w:rsidRDefault="00830836" w:rsidP="00E5103A">
      <w:pPr>
        <w:spacing w:line="276" w:lineRule="auto"/>
        <w:jc w:val="both"/>
        <w:rPr>
          <w:rFonts w:asciiTheme="minorHAnsi" w:hAnsiTheme="minorHAnsi" w:cstheme="minorHAnsi"/>
          <w:sz w:val="22"/>
          <w:szCs w:val="22"/>
        </w:rPr>
      </w:pPr>
    </w:p>
    <w:p w14:paraId="29D50FF2" w14:textId="77777777" w:rsidR="00830836" w:rsidRPr="00E5103A" w:rsidRDefault="00830836" w:rsidP="00E5103A">
      <w:pPr>
        <w:spacing w:line="276" w:lineRule="auto"/>
        <w:jc w:val="both"/>
        <w:rPr>
          <w:rFonts w:asciiTheme="minorHAnsi" w:hAnsiTheme="minorHAnsi" w:cstheme="minorHAnsi"/>
          <w:sz w:val="22"/>
          <w:szCs w:val="22"/>
        </w:rPr>
      </w:pPr>
    </w:p>
    <w:p w14:paraId="198046BF" w14:textId="77777777" w:rsidR="00830836" w:rsidRPr="00E5103A" w:rsidRDefault="00830836" w:rsidP="00E5103A">
      <w:pPr>
        <w:spacing w:line="276" w:lineRule="auto"/>
        <w:jc w:val="both"/>
        <w:rPr>
          <w:rFonts w:asciiTheme="minorHAnsi" w:hAnsiTheme="minorHAnsi" w:cstheme="minorHAnsi"/>
          <w:sz w:val="22"/>
          <w:szCs w:val="22"/>
        </w:rPr>
      </w:pPr>
    </w:p>
    <w:p w14:paraId="12E9401C" w14:textId="77777777" w:rsidR="00830836" w:rsidRPr="00E5103A" w:rsidRDefault="00830836" w:rsidP="00E5103A">
      <w:pPr>
        <w:spacing w:line="276" w:lineRule="auto"/>
        <w:jc w:val="both"/>
        <w:rPr>
          <w:rFonts w:asciiTheme="minorHAnsi" w:hAnsiTheme="minorHAnsi" w:cstheme="minorHAnsi"/>
          <w:sz w:val="22"/>
          <w:szCs w:val="22"/>
        </w:rPr>
      </w:pPr>
    </w:p>
    <w:p w14:paraId="410E92F1" w14:textId="77777777" w:rsidR="00830836" w:rsidRPr="00E5103A" w:rsidRDefault="00830836" w:rsidP="00E5103A">
      <w:pPr>
        <w:spacing w:line="276" w:lineRule="auto"/>
        <w:jc w:val="both"/>
        <w:rPr>
          <w:rFonts w:asciiTheme="minorHAnsi" w:hAnsiTheme="minorHAnsi" w:cstheme="minorHAnsi"/>
          <w:sz w:val="22"/>
          <w:szCs w:val="22"/>
        </w:rPr>
      </w:pPr>
    </w:p>
    <w:p w14:paraId="02E180FD" w14:textId="77777777" w:rsidR="00830836" w:rsidRPr="00E5103A" w:rsidRDefault="00830836" w:rsidP="00E5103A">
      <w:pPr>
        <w:spacing w:line="276" w:lineRule="auto"/>
        <w:jc w:val="both"/>
        <w:rPr>
          <w:rFonts w:asciiTheme="minorHAnsi" w:hAnsiTheme="minorHAnsi" w:cstheme="minorHAnsi"/>
          <w:sz w:val="22"/>
          <w:szCs w:val="22"/>
        </w:rPr>
      </w:pPr>
    </w:p>
    <w:p w14:paraId="3FCA2016" w14:textId="77777777" w:rsidR="00830836" w:rsidRPr="00E5103A" w:rsidRDefault="00830836" w:rsidP="00E5103A">
      <w:pPr>
        <w:spacing w:line="276" w:lineRule="auto"/>
        <w:jc w:val="both"/>
        <w:rPr>
          <w:rFonts w:asciiTheme="minorHAnsi" w:hAnsiTheme="minorHAnsi" w:cstheme="minorHAnsi"/>
          <w:sz w:val="22"/>
          <w:szCs w:val="22"/>
        </w:rPr>
      </w:pPr>
    </w:p>
    <w:p w14:paraId="03ECB8CA" w14:textId="77777777" w:rsidR="00830836" w:rsidRPr="00E5103A" w:rsidRDefault="00830836" w:rsidP="00E5103A">
      <w:pPr>
        <w:spacing w:line="276" w:lineRule="auto"/>
        <w:jc w:val="both"/>
        <w:rPr>
          <w:rFonts w:asciiTheme="minorHAnsi" w:hAnsiTheme="minorHAnsi" w:cstheme="minorHAnsi"/>
          <w:sz w:val="22"/>
          <w:szCs w:val="22"/>
        </w:rPr>
      </w:pPr>
    </w:p>
    <w:p w14:paraId="7AC17FED" w14:textId="77777777" w:rsidR="00830836" w:rsidRPr="00E5103A" w:rsidRDefault="00830836" w:rsidP="00E5103A">
      <w:pPr>
        <w:spacing w:line="276" w:lineRule="auto"/>
        <w:jc w:val="both"/>
        <w:rPr>
          <w:rFonts w:asciiTheme="minorHAnsi" w:hAnsiTheme="minorHAnsi" w:cstheme="minorHAnsi"/>
          <w:sz w:val="22"/>
          <w:szCs w:val="22"/>
        </w:rPr>
      </w:pPr>
    </w:p>
    <w:p w14:paraId="2E72D5F6" w14:textId="77777777" w:rsidR="00830836" w:rsidRPr="00E5103A" w:rsidRDefault="00830836" w:rsidP="00E5103A">
      <w:pPr>
        <w:spacing w:line="276" w:lineRule="auto"/>
        <w:jc w:val="both"/>
        <w:rPr>
          <w:rFonts w:asciiTheme="minorHAnsi" w:hAnsiTheme="minorHAnsi" w:cstheme="minorHAnsi"/>
          <w:sz w:val="22"/>
          <w:szCs w:val="22"/>
        </w:rPr>
      </w:pPr>
    </w:p>
    <w:p w14:paraId="087BF223" w14:textId="77777777" w:rsidR="00830836" w:rsidRPr="00E5103A" w:rsidRDefault="00830836" w:rsidP="00E5103A">
      <w:pPr>
        <w:spacing w:line="276" w:lineRule="auto"/>
        <w:jc w:val="both"/>
        <w:rPr>
          <w:rFonts w:asciiTheme="minorHAnsi" w:hAnsiTheme="minorHAnsi" w:cstheme="minorHAnsi"/>
          <w:sz w:val="22"/>
          <w:szCs w:val="22"/>
        </w:rPr>
      </w:pPr>
    </w:p>
    <w:p w14:paraId="51AE6A6C" w14:textId="77777777" w:rsidR="00830836" w:rsidRPr="00E5103A" w:rsidRDefault="00830836" w:rsidP="00E5103A">
      <w:pPr>
        <w:spacing w:line="276" w:lineRule="auto"/>
        <w:jc w:val="both"/>
        <w:rPr>
          <w:rFonts w:asciiTheme="minorHAnsi" w:hAnsiTheme="minorHAnsi" w:cstheme="minorHAnsi"/>
          <w:sz w:val="22"/>
          <w:szCs w:val="22"/>
        </w:rPr>
      </w:pPr>
    </w:p>
    <w:p w14:paraId="42640FB6" w14:textId="77777777" w:rsidR="00830836" w:rsidRPr="00E5103A" w:rsidRDefault="00830836" w:rsidP="00E5103A">
      <w:pPr>
        <w:spacing w:line="276" w:lineRule="auto"/>
        <w:jc w:val="both"/>
        <w:rPr>
          <w:rFonts w:asciiTheme="minorHAnsi" w:hAnsiTheme="minorHAnsi" w:cstheme="minorHAnsi"/>
          <w:sz w:val="22"/>
          <w:szCs w:val="22"/>
        </w:rPr>
      </w:pPr>
    </w:p>
    <w:p w14:paraId="19DDEEE3" w14:textId="77777777" w:rsidR="00830836" w:rsidRPr="00E5103A" w:rsidRDefault="00830836" w:rsidP="00E5103A">
      <w:pPr>
        <w:spacing w:line="276" w:lineRule="auto"/>
        <w:jc w:val="both"/>
        <w:rPr>
          <w:rFonts w:asciiTheme="minorHAnsi" w:hAnsiTheme="minorHAnsi" w:cstheme="minorHAnsi"/>
          <w:sz w:val="22"/>
          <w:szCs w:val="22"/>
        </w:rPr>
      </w:pPr>
    </w:p>
    <w:p w14:paraId="189F440A" w14:textId="77777777" w:rsidR="00830836" w:rsidRPr="00E5103A" w:rsidRDefault="00830836" w:rsidP="00E5103A">
      <w:pPr>
        <w:spacing w:line="276" w:lineRule="auto"/>
        <w:jc w:val="both"/>
        <w:rPr>
          <w:rFonts w:asciiTheme="minorHAnsi" w:hAnsiTheme="minorHAnsi" w:cstheme="minorHAnsi"/>
          <w:sz w:val="22"/>
          <w:szCs w:val="22"/>
        </w:rPr>
      </w:pPr>
    </w:p>
    <w:p w14:paraId="3250AED5" w14:textId="77777777" w:rsidR="009D131C" w:rsidRPr="00E5103A" w:rsidRDefault="009D131C" w:rsidP="00E5103A">
      <w:pPr>
        <w:spacing w:line="276" w:lineRule="auto"/>
        <w:jc w:val="both"/>
        <w:rPr>
          <w:rFonts w:asciiTheme="minorHAnsi" w:hAnsiTheme="minorHAnsi" w:cstheme="minorHAnsi"/>
          <w:sz w:val="22"/>
          <w:szCs w:val="22"/>
        </w:rPr>
      </w:pPr>
    </w:p>
    <w:p w14:paraId="3C53829C" w14:textId="77777777" w:rsidR="00830836" w:rsidRPr="00E5103A" w:rsidRDefault="00830836" w:rsidP="00E5103A">
      <w:pPr>
        <w:pStyle w:val="Ttulo"/>
        <w:spacing w:after="240" w:line="276" w:lineRule="auto"/>
        <w:rPr>
          <w:rFonts w:asciiTheme="minorHAnsi" w:hAnsiTheme="minorHAnsi" w:cstheme="minorHAnsi"/>
          <w:b/>
          <w:sz w:val="20"/>
        </w:rPr>
      </w:pPr>
      <w:r w:rsidRPr="00E5103A">
        <w:rPr>
          <w:rFonts w:asciiTheme="minorHAnsi" w:hAnsiTheme="minorHAnsi" w:cstheme="minorHAnsi"/>
          <w:b/>
          <w:sz w:val="20"/>
          <w:u w:val="single"/>
        </w:rPr>
        <w:t>ANEXO C</w:t>
      </w:r>
    </w:p>
    <w:p w14:paraId="6AC6630D" w14:textId="77777777" w:rsidR="00830836" w:rsidRPr="00E5103A" w:rsidRDefault="00830836" w:rsidP="00E5103A">
      <w:pPr>
        <w:pStyle w:val="Subttulo"/>
        <w:spacing w:line="276" w:lineRule="auto"/>
        <w:rPr>
          <w:rFonts w:asciiTheme="minorHAnsi" w:hAnsiTheme="minorHAnsi" w:cstheme="minorHAnsi"/>
          <w:b/>
          <w:sz w:val="20"/>
        </w:rPr>
      </w:pPr>
      <w:r w:rsidRPr="00E5103A">
        <w:rPr>
          <w:rFonts w:asciiTheme="minorHAnsi" w:hAnsiTheme="minorHAnsi" w:cstheme="minorHAnsi"/>
          <w:b/>
          <w:sz w:val="20"/>
        </w:rPr>
        <w:t>DIAGRAMA UNIFILAR DAS INSTALAÇÕES DA ACESSANTE</w:t>
      </w:r>
    </w:p>
    <w:p w14:paraId="57D2D565" w14:textId="77777777" w:rsidR="00830836" w:rsidRPr="00E5103A" w:rsidRDefault="00830836" w:rsidP="00E5103A">
      <w:pPr>
        <w:pStyle w:val="Corpodetexto"/>
        <w:spacing w:line="276" w:lineRule="auto"/>
        <w:jc w:val="both"/>
        <w:rPr>
          <w:rFonts w:asciiTheme="minorHAnsi" w:hAnsiTheme="minorHAnsi" w:cstheme="minorHAnsi"/>
        </w:rPr>
      </w:pPr>
    </w:p>
    <w:p w14:paraId="4E515E47" w14:textId="791FDCD8" w:rsidR="00830836" w:rsidRPr="00E5103A" w:rsidRDefault="00830836" w:rsidP="001A36DE">
      <w:pPr>
        <w:pStyle w:val="Corpodetexto"/>
        <w:spacing w:line="276" w:lineRule="auto"/>
        <w:jc w:val="center"/>
        <w:rPr>
          <w:rFonts w:asciiTheme="minorHAnsi" w:hAnsiTheme="minorHAnsi" w:cstheme="minorHAnsi"/>
        </w:rPr>
      </w:pPr>
      <w:permStart w:id="554860036" w:edGrp="everyone"/>
      <w:r w:rsidRPr="001A36DE">
        <w:rPr>
          <w:rFonts w:asciiTheme="minorHAnsi" w:hAnsiTheme="minorHAnsi" w:cstheme="minorHAnsi"/>
          <w:noProof/>
        </w:rPr>
        <w:drawing>
          <wp:inline distT="0" distB="0" distL="0" distR="0" wp14:anchorId="0425E1C9" wp14:editId="2695E8DF">
            <wp:extent cx="5760085" cy="2632075"/>
            <wp:effectExtent l="1905" t="0" r="0" b="0"/>
            <wp:docPr id="1113034842" name="Imagem 1" descr="Diagrama, Esquemát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34842" name="Imagem 1" descr="Diagrama, Esquemátic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760085" cy="2632075"/>
                    </a:xfrm>
                    <a:prstGeom prst="rect">
                      <a:avLst/>
                    </a:prstGeom>
                    <a:noFill/>
                    <a:ln>
                      <a:noFill/>
                    </a:ln>
                  </pic:spPr>
                </pic:pic>
              </a:graphicData>
            </a:graphic>
          </wp:inline>
        </w:drawing>
      </w:r>
      <w:permEnd w:id="554860036"/>
    </w:p>
    <w:p w14:paraId="312E6D4B" w14:textId="77777777" w:rsidR="00830836" w:rsidRPr="00E5103A" w:rsidRDefault="00830836" w:rsidP="00E5103A">
      <w:pPr>
        <w:spacing w:line="276" w:lineRule="auto"/>
        <w:jc w:val="both"/>
        <w:rPr>
          <w:rFonts w:asciiTheme="minorHAnsi" w:hAnsiTheme="minorHAnsi" w:cstheme="minorHAnsi"/>
          <w:sz w:val="22"/>
          <w:szCs w:val="22"/>
        </w:rPr>
      </w:pPr>
    </w:p>
    <w:p w14:paraId="522EEB8C" w14:textId="77777777" w:rsidR="00830836" w:rsidRPr="00E5103A" w:rsidRDefault="00830836" w:rsidP="00E5103A">
      <w:pPr>
        <w:spacing w:line="276" w:lineRule="auto"/>
        <w:jc w:val="both"/>
        <w:rPr>
          <w:rFonts w:asciiTheme="minorHAnsi" w:hAnsiTheme="minorHAnsi" w:cstheme="minorHAnsi"/>
          <w:sz w:val="22"/>
          <w:szCs w:val="22"/>
        </w:rPr>
      </w:pPr>
    </w:p>
    <w:p w14:paraId="7DDCED90" w14:textId="77777777" w:rsidR="00830836" w:rsidRPr="00E5103A" w:rsidRDefault="00830836" w:rsidP="00E5103A">
      <w:pPr>
        <w:spacing w:line="276" w:lineRule="auto"/>
        <w:jc w:val="both"/>
        <w:rPr>
          <w:rFonts w:asciiTheme="minorHAnsi" w:hAnsiTheme="minorHAnsi" w:cstheme="minorHAnsi"/>
          <w:sz w:val="22"/>
          <w:szCs w:val="22"/>
        </w:rPr>
      </w:pPr>
    </w:p>
    <w:p w14:paraId="58DDF549" w14:textId="77777777" w:rsidR="00830836" w:rsidRPr="00E5103A" w:rsidRDefault="00830836" w:rsidP="00E5103A">
      <w:pPr>
        <w:spacing w:line="276" w:lineRule="auto"/>
        <w:jc w:val="both"/>
        <w:rPr>
          <w:rFonts w:asciiTheme="minorHAnsi" w:hAnsiTheme="minorHAnsi" w:cstheme="minorHAnsi"/>
          <w:sz w:val="22"/>
          <w:szCs w:val="22"/>
        </w:rPr>
      </w:pPr>
    </w:p>
    <w:p w14:paraId="6BB5E503" w14:textId="77777777" w:rsidR="00830836" w:rsidRDefault="00830836" w:rsidP="00E5103A">
      <w:pPr>
        <w:spacing w:line="276" w:lineRule="auto"/>
        <w:jc w:val="both"/>
        <w:rPr>
          <w:rFonts w:asciiTheme="minorHAnsi" w:hAnsiTheme="minorHAnsi" w:cstheme="minorHAnsi"/>
          <w:sz w:val="22"/>
          <w:szCs w:val="22"/>
        </w:rPr>
      </w:pPr>
    </w:p>
    <w:p w14:paraId="6A53051C" w14:textId="77777777" w:rsidR="001A36DE" w:rsidRDefault="001A36DE" w:rsidP="00E5103A">
      <w:pPr>
        <w:spacing w:line="276" w:lineRule="auto"/>
        <w:jc w:val="both"/>
        <w:rPr>
          <w:rFonts w:asciiTheme="minorHAnsi" w:hAnsiTheme="minorHAnsi" w:cstheme="minorHAnsi"/>
          <w:sz w:val="22"/>
          <w:szCs w:val="22"/>
        </w:rPr>
      </w:pPr>
    </w:p>
    <w:p w14:paraId="7CA6A290" w14:textId="77777777" w:rsidR="001A36DE" w:rsidRDefault="001A36DE" w:rsidP="00E5103A">
      <w:pPr>
        <w:spacing w:line="276" w:lineRule="auto"/>
        <w:jc w:val="both"/>
        <w:rPr>
          <w:rFonts w:asciiTheme="minorHAnsi" w:hAnsiTheme="minorHAnsi" w:cstheme="minorHAnsi"/>
          <w:sz w:val="22"/>
          <w:szCs w:val="22"/>
        </w:rPr>
      </w:pPr>
    </w:p>
    <w:p w14:paraId="5BB88875" w14:textId="77777777" w:rsidR="001A36DE" w:rsidRPr="00E5103A" w:rsidRDefault="001A36DE" w:rsidP="00E5103A">
      <w:pPr>
        <w:spacing w:line="276" w:lineRule="auto"/>
        <w:jc w:val="both"/>
        <w:rPr>
          <w:rFonts w:asciiTheme="minorHAnsi" w:hAnsiTheme="minorHAnsi" w:cstheme="minorHAnsi"/>
          <w:sz w:val="22"/>
          <w:szCs w:val="22"/>
        </w:rPr>
      </w:pPr>
    </w:p>
    <w:p w14:paraId="154D21DE" w14:textId="77777777" w:rsidR="00830836" w:rsidRPr="00E5103A" w:rsidRDefault="00830836" w:rsidP="00E5103A">
      <w:pPr>
        <w:spacing w:line="276" w:lineRule="auto"/>
        <w:jc w:val="both"/>
        <w:rPr>
          <w:rFonts w:asciiTheme="minorHAnsi" w:hAnsiTheme="minorHAnsi" w:cstheme="minorHAnsi"/>
          <w:sz w:val="22"/>
          <w:szCs w:val="22"/>
        </w:rPr>
      </w:pPr>
    </w:p>
    <w:p w14:paraId="05ED20C7" w14:textId="77777777" w:rsidR="00830836" w:rsidRPr="00E5103A" w:rsidRDefault="00830836" w:rsidP="00E5103A">
      <w:pPr>
        <w:pStyle w:val="Ttulo"/>
        <w:spacing w:after="240" w:line="276" w:lineRule="auto"/>
        <w:rPr>
          <w:rStyle w:val="Forte"/>
          <w:rFonts w:asciiTheme="minorHAnsi" w:hAnsiTheme="minorHAnsi" w:cstheme="minorHAnsi"/>
          <w:sz w:val="22"/>
          <w:szCs w:val="22"/>
        </w:rPr>
      </w:pPr>
      <w:r w:rsidRPr="00E5103A">
        <w:rPr>
          <w:rStyle w:val="Forte"/>
          <w:rFonts w:asciiTheme="minorHAnsi" w:hAnsiTheme="minorHAnsi" w:cstheme="minorHAnsi"/>
          <w:sz w:val="22"/>
          <w:szCs w:val="22"/>
          <w:u w:val="single"/>
        </w:rPr>
        <w:lastRenderedPageBreak/>
        <w:t>ANEXO D</w:t>
      </w:r>
    </w:p>
    <w:p w14:paraId="750F3427"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32"/>
          <w:szCs w:val="22"/>
        </w:rPr>
      </w:pPr>
      <w:r w:rsidRPr="00E5103A">
        <w:rPr>
          <w:rStyle w:val="Forte"/>
          <w:rFonts w:asciiTheme="minorHAnsi" w:hAnsiTheme="minorHAnsi" w:cstheme="minorHAnsi"/>
          <w:sz w:val="22"/>
          <w:szCs w:val="22"/>
        </w:rPr>
        <w:t>MODELO DE AUTORIZAÇÃO DE REENERGIZAÇÃO DA REDE DE DISTRIBUIÇÃO NO PONTO DE CONEXÃO</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6"/>
        <w:gridCol w:w="2431"/>
        <w:gridCol w:w="3206"/>
        <w:gridCol w:w="1902"/>
      </w:tblGrid>
      <w:tr w:rsidR="00830836" w:rsidRPr="00E5103A" w14:paraId="4B9BC71F" w14:textId="77777777" w:rsidTr="004947BD">
        <w:trPr>
          <w:trHeight w:val="600"/>
          <w:tblCellSpacing w:w="0" w:type="dxa"/>
        </w:trPr>
        <w:tc>
          <w:tcPr>
            <w:tcW w:w="8085" w:type="dxa"/>
            <w:gridSpan w:val="3"/>
            <w:tcBorders>
              <w:top w:val="single" w:sz="6" w:space="0" w:color="000000"/>
              <w:left w:val="single" w:sz="6" w:space="0" w:color="000000"/>
              <w:bottom w:val="single" w:sz="6" w:space="0" w:color="000000"/>
              <w:right w:val="single" w:sz="6" w:space="0" w:color="000000"/>
            </w:tcBorders>
            <w:hideMark/>
          </w:tcPr>
          <w:p w14:paraId="6350AF68"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AUTORIZAÇÃO PARA REERNEGIZAÇÃO DA REDE DE DISTRIBUIÇÃO NO PONTO DE CONEXÃO (para uso exclusivo da Acessada e Acessante)</w:t>
            </w:r>
          </w:p>
        </w:tc>
        <w:tc>
          <w:tcPr>
            <w:tcW w:w="1455" w:type="dxa"/>
            <w:tcBorders>
              <w:top w:val="single" w:sz="6" w:space="0" w:color="000000"/>
              <w:left w:val="single" w:sz="6" w:space="0" w:color="000000"/>
              <w:bottom w:val="single" w:sz="6" w:space="0" w:color="000000"/>
              <w:right w:val="single" w:sz="6" w:space="0" w:color="000000"/>
            </w:tcBorders>
            <w:hideMark/>
          </w:tcPr>
          <w:p w14:paraId="296610B5"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NÚMERO</w:t>
            </w:r>
          </w:p>
        </w:tc>
      </w:tr>
      <w:tr w:rsidR="00830836" w:rsidRPr="00E5103A" w14:paraId="604F66D3" w14:textId="77777777" w:rsidTr="004947BD">
        <w:trPr>
          <w:trHeight w:val="420"/>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232C229"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PONTO DE CONEXÃO:</w:t>
            </w:r>
          </w:p>
        </w:tc>
      </w:tr>
      <w:tr w:rsidR="00830836" w:rsidRPr="00E5103A" w14:paraId="6CE4489D" w14:textId="77777777" w:rsidTr="004947BD">
        <w:trPr>
          <w:trHeight w:val="420"/>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2894E0"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IDENTIFICAÇÃO DA ACESSANTE:</w:t>
            </w:r>
          </w:p>
        </w:tc>
      </w:tr>
      <w:tr w:rsidR="00830836" w:rsidRPr="00E5103A" w14:paraId="20207312" w14:textId="77777777" w:rsidTr="004947BD">
        <w:trPr>
          <w:trHeight w:val="195"/>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CC296D0" w14:textId="77777777" w:rsidR="00830836" w:rsidRPr="00E5103A" w:rsidRDefault="00830836" w:rsidP="00E5103A">
            <w:pPr>
              <w:spacing w:line="276" w:lineRule="auto"/>
              <w:jc w:val="both"/>
              <w:rPr>
                <w:rFonts w:asciiTheme="minorHAnsi" w:hAnsiTheme="minorHAnsi" w:cstheme="minorHAnsi"/>
                <w:color w:val="000000"/>
              </w:rPr>
            </w:pPr>
          </w:p>
        </w:tc>
      </w:tr>
      <w:tr w:rsidR="00830836" w:rsidRPr="00E5103A" w14:paraId="35419795" w14:textId="77777777" w:rsidTr="004947BD">
        <w:trPr>
          <w:trHeight w:val="374"/>
          <w:tblCellSpacing w:w="0" w:type="dxa"/>
        </w:trPr>
        <w:tc>
          <w:tcPr>
            <w:tcW w:w="0" w:type="auto"/>
            <w:gridSpan w:val="4"/>
            <w:tcBorders>
              <w:top w:val="single" w:sz="6" w:space="0" w:color="000000"/>
              <w:left w:val="single" w:sz="6" w:space="0" w:color="000000"/>
              <w:bottom w:val="single" w:sz="6" w:space="0" w:color="000000"/>
              <w:right w:val="single" w:sz="6" w:space="0" w:color="000000"/>
            </w:tcBorders>
            <w:hideMark/>
          </w:tcPr>
          <w:p w14:paraId="17EB3449"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Eu, responsável pelo COD do Acessante abaixo assinado declaro ao representante do COD da acessada que a rede de distribuição no ponto de conexão identificado acima está liberada para reenergização.</w:t>
            </w:r>
          </w:p>
        </w:tc>
      </w:tr>
      <w:tr w:rsidR="00830836" w:rsidRPr="00E5103A" w14:paraId="4C4E7C9E" w14:textId="77777777" w:rsidTr="004947BD">
        <w:trPr>
          <w:trHeight w:val="570"/>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060F869"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DATA</w:t>
            </w:r>
          </w:p>
        </w:tc>
        <w:tc>
          <w:tcPr>
            <w:tcW w:w="0" w:type="auto"/>
            <w:tcBorders>
              <w:top w:val="single" w:sz="6" w:space="0" w:color="000000"/>
              <w:left w:val="single" w:sz="6" w:space="0" w:color="000000"/>
              <w:bottom w:val="single" w:sz="6" w:space="0" w:color="000000"/>
              <w:right w:val="single" w:sz="6" w:space="0" w:color="000000"/>
            </w:tcBorders>
            <w:hideMark/>
          </w:tcPr>
          <w:p w14:paraId="1326A05A"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HORÁRIO</w:t>
            </w:r>
          </w:p>
        </w:tc>
        <w:tc>
          <w:tcPr>
            <w:tcW w:w="0" w:type="auto"/>
            <w:tcBorders>
              <w:top w:val="single" w:sz="6" w:space="0" w:color="000000"/>
              <w:left w:val="single" w:sz="6" w:space="0" w:color="000000"/>
              <w:bottom w:val="single" w:sz="6" w:space="0" w:color="000000"/>
              <w:right w:val="single" w:sz="6" w:space="0" w:color="000000"/>
            </w:tcBorders>
            <w:hideMark/>
          </w:tcPr>
          <w:p w14:paraId="4BE245C1"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ASSINATURA</w:t>
            </w:r>
          </w:p>
        </w:tc>
        <w:tc>
          <w:tcPr>
            <w:tcW w:w="0" w:type="auto"/>
            <w:tcBorders>
              <w:top w:val="single" w:sz="6" w:space="0" w:color="000000"/>
              <w:left w:val="single" w:sz="6" w:space="0" w:color="000000"/>
              <w:bottom w:val="single" w:sz="6" w:space="0" w:color="000000"/>
              <w:right w:val="single" w:sz="6" w:space="0" w:color="000000"/>
            </w:tcBorders>
            <w:hideMark/>
          </w:tcPr>
          <w:p w14:paraId="429AEBA2"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MATRÍCULA</w:t>
            </w:r>
          </w:p>
        </w:tc>
      </w:tr>
      <w:tr w:rsidR="00830836" w:rsidRPr="00E5103A" w14:paraId="44848654" w14:textId="77777777" w:rsidTr="004947BD">
        <w:trPr>
          <w:trHeight w:val="195"/>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A0FA046" w14:textId="77777777" w:rsidR="00830836" w:rsidRPr="00E5103A" w:rsidRDefault="00830836" w:rsidP="00E5103A">
            <w:pPr>
              <w:spacing w:line="276" w:lineRule="auto"/>
              <w:jc w:val="both"/>
              <w:rPr>
                <w:rFonts w:asciiTheme="minorHAnsi" w:hAnsiTheme="minorHAnsi" w:cstheme="minorHAnsi"/>
                <w:color w:val="000000"/>
              </w:rPr>
            </w:pPr>
          </w:p>
        </w:tc>
      </w:tr>
      <w:tr w:rsidR="00830836" w:rsidRPr="00E5103A" w14:paraId="58A84712" w14:textId="77777777" w:rsidTr="004947BD">
        <w:trPr>
          <w:trHeight w:val="570"/>
          <w:tblCellSpacing w:w="0" w:type="dxa"/>
        </w:trPr>
        <w:tc>
          <w:tcPr>
            <w:tcW w:w="0" w:type="auto"/>
            <w:gridSpan w:val="4"/>
            <w:tcBorders>
              <w:top w:val="single" w:sz="6" w:space="0" w:color="000000"/>
              <w:left w:val="single" w:sz="6" w:space="0" w:color="000000"/>
              <w:bottom w:val="single" w:sz="6" w:space="0" w:color="000000"/>
              <w:right w:val="single" w:sz="6" w:space="0" w:color="000000"/>
            </w:tcBorders>
            <w:hideMark/>
          </w:tcPr>
          <w:p w14:paraId="2B2229BF"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OBSERVAÇÃO</w:t>
            </w:r>
          </w:p>
        </w:tc>
      </w:tr>
    </w:tbl>
    <w:p w14:paraId="1A9CDA7A" w14:textId="77777777" w:rsidR="00830836" w:rsidRPr="00E5103A" w:rsidRDefault="00830836" w:rsidP="00E5103A">
      <w:pPr>
        <w:spacing w:line="276" w:lineRule="auto"/>
        <w:jc w:val="both"/>
        <w:rPr>
          <w:rFonts w:asciiTheme="minorHAnsi" w:hAnsiTheme="minorHAnsi" w:cstheme="minorHAnsi"/>
          <w:sz w:val="22"/>
          <w:szCs w:val="22"/>
        </w:rPr>
      </w:pPr>
    </w:p>
    <w:p w14:paraId="76A5DD62" w14:textId="77777777" w:rsidR="00830836" w:rsidRPr="00E5103A" w:rsidRDefault="00830836" w:rsidP="00E5103A">
      <w:pPr>
        <w:spacing w:line="276" w:lineRule="auto"/>
        <w:jc w:val="both"/>
        <w:rPr>
          <w:rFonts w:asciiTheme="minorHAnsi" w:hAnsiTheme="minorHAnsi" w:cstheme="minorHAnsi"/>
          <w:sz w:val="22"/>
          <w:szCs w:val="22"/>
        </w:rPr>
      </w:pPr>
    </w:p>
    <w:p w14:paraId="0D925FDD" w14:textId="77777777" w:rsidR="00830836" w:rsidRPr="00E5103A" w:rsidRDefault="00830836" w:rsidP="00E5103A">
      <w:pPr>
        <w:spacing w:line="276" w:lineRule="auto"/>
        <w:jc w:val="both"/>
        <w:rPr>
          <w:rFonts w:asciiTheme="minorHAnsi" w:hAnsiTheme="minorHAnsi" w:cstheme="minorHAnsi"/>
          <w:sz w:val="22"/>
          <w:szCs w:val="22"/>
        </w:rPr>
      </w:pPr>
    </w:p>
    <w:p w14:paraId="63CD0D04" w14:textId="77777777" w:rsidR="00830836" w:rsidRPr="00E5103A" w:rsidRDefault="00830836" w:rsidP="00E5103A">
      <w:pPr>
        <w:spacing w:line="276" w:lineRule="auto"/>
        <w:jc w:val="both"/>
        <w:rPr>
          <w:rFonts w:asciiTheme="minorHAnsi" w:hAnsiTheme="minorHAnsi" w:cstheme="minorHAnsi"/>
          <w:sz w:val="22"/>
          <w:szCs w:val="22"/>
        </w:rPr>
      </w:pPr>
    </w:p>
    <w:p w14:paraId="60995FEC" w14:textId="77777777" w:rsidR="00830836" w:rsidRPr="00E5103A" w:rsidRDefault="00830836" w:rsidP="00E5103A">
      <w:pPr>
        <w:spacing w:line="276" w:lineRule="auto"/>
        <w:jc w:val="both"/>
        <w:rPr>
          <w:rFonts w:asciiTheme="minorHAnsi" w:hAnsiTheme="minorHAnsi" w:cstheme="minorHAnsi"/>
          <w:sz w:val="22"/>
          <w:szCs w:val="22"/>
        </w:rPr>
      </w:pPr>
    </w:p>
    <w:p w14:paraId="1D4D524D" w14:textId="77777777" w:rsidR="00830836" w:rsidRPr="00E5103A" w:rsidRDefault="00830836" w:rsidP="00E5103A">
      <w:pPr>
        <w:spacing w:line="276" w:lineRule="auto"/>
        <w:jc w:val="both"/>
        <w:rPr>
          <w:rFonts w:asciiTheme="minorHAnsi" w:hAnsiTheme="minorHAnsi" w:cstheme="minorHAnsi"/>
          <w:sz w:val="22"/>
          <w:szCs w:val="22"/>
        </w:rPr>
      </w:pPr>
    </w:p>
    <w:p w14:paraId="5602215B" w14:textId="77777777" w:rsidR="00830836" w:rsidRPr="00E5103A" w:rsidRDefault="00830836" w:rsidP="00E5103A">
      <w:pPr>
        <w:spacing w:line="276" w:lineRule="auto"/>
        <w:jc w:val="both"/>
        <w:rPr>
          <w:rFonts w:asciiTheme="minorHAnsi" w:hAnsiTheme="minorHAnsi" w:cstheme="minorHAnsi"/>
          <w:sz w:val="22"/>
          <w:szCs w:val="22"/>
        </w:rPr>
      </w:pPr>
    </w:p>
    <w:p w14:paraId="1C8CAF3A" w14:textId="77777777" w:rsidR="00830836" w:rsidRPr="00E5103A" w:rsidRDefault="00830836" w:rsidP="00E5103A">
      <w:pPr>
        <w:spacing w:line="276" w:lineRule="auto"/>
        <w:jc w:val="both"/>
        <w:rPr>
          <w:rFonts w:asciiTheme="minorHAnsi" w:hAnsiTheme="minorHAnsi" w:cstheme="minorHAnsi"/>
          <w:sz w:val="22"/>
          <w:szCs w:val="22"/>
        </w:rPr>
      </w:pPr>
    </w:p>
    <w:p w14:paraId="7A6FA49C" w14:textId="77777777" w:rsidR="00830836" w:rsidRPr="00E5103A" w:rsidRDefault="00830836" w:rsidP="00E5103A">
      <w:pPr>
        <w:spacing w:line="276" w:lineRule="auto"/>
        <w:jc w:val="both"/>
        <w:rPr>
          <w:rFonts w:asciiTheme="minorHAnsi" w:hAnsiTheme="minorHAnsi" w:cstheme="minorHAnsi"/>
          <w:sz w:val="22"/>
          <w:szCs w:val="22"/>
        </w:rPr>
      </w:pPr>
    </w:p>
    <w:p w14:paraId="474A0828" w14:textId="77777777" w:rsidR="00830836" w:rsidRPr="00E5103A" w:rsidRDefault="00830836" w:rsidP="00E5103A">
      <w:pPr>
        <w:spacing w:line="276" w:lineRule="auto"/>
        <w:jc w:val="both"/>
        <w:rPr>
          <w:rFonts w:asciiTheme="minorHAnsi" w:hAnsiTheme="minorHAnsi" w:cstheme="minorHAnsi"/>
          <w:sz w:val="22"/>
          <w:szCs w:val="22"/>
        </w:rPr>
      </w:pPr>
    </w:p>
    <w:p w14:paraId="5636EC3E" w14:textId="77777777" w:rsidR="00830836" w:rsidRPr="00E5103A" w:rsidRDefault="00830836" w:rsidP="00E5103A">
      <w:pPr>
        <w:spacing w:line="276" w:lineRule="auto"/>
        <w:jc w:val="both"/>
        <w:rPr>
          <w:rFonts w:asciiTheme="minorHAnsi" w:hAnsiTheme="minorHAnsi" w:cstheme="minorHAnsi"/>
          <w:sz w:val="22"/>
          <w:szCs w:val="22"/>
        </w:rPr>
      </w:pPr>
    </w:p>
    <w:p w14:paraId="0F06C85F" w14:textId="77777777" w:rsidR="00830836" w:rsidRPr="00E5103A" w:rsidRDefault="00830836" w:rsidP="00E5103A">
      <w:pPr>
        <w:spacing w:line="276" w:lineRule="auto"/>
        <w:jc w:val="both"/>
        <w:rPr>
          <w:rFonts w:asciiTheme="minorHAnsi" w:hAnsiTheme="minorHAnsi" w:cstheme="minorHAnsi"/>
          <w:sz w:val="22"/>
          <w:szCs w:val="22"/>
        </w:rPr>
      </w:pPr>
    </w:p>
    <w:p w14:paraId="7A4B0CC0" w14:textId="77777777" w:rsidR="00830836" w:rsidRPr="00E5103A" w:rsidRDefault="00830836" w:rsidP="00E5103A">
      <w:pPr>
        <w:spacing w:line="276" w:lineRule="auto"/>
        <w:jc w:val="both"/>
        <w:rPr>
          <w:rFonts w:asciiTheme="minorHAnsi" w:hAnsiTheme="minorHAnsi" w:cstheme="minorHAnsi"/>
          <w:sz w:val="22"/>
          <w:szCs w:val="22"/>
        </w:rPr>
      </w:pPr>
    </w:p>
    <w:p w14:paraId="0C61AB08" w14:textId="77777777" w:rsidR="00830836" w:rsidRPr="00E5103A" w:rsidRDefault="00830836" w:rsidP="00E5103A">
      <w:pPr>
        <w:spacing w:line="276" w:lineRule="auto"/>
        <w:jc w:val="both"/>
        <w:rPr>
          <w:rFonts w:asciiTheme="minorHAnsi" w:hAnsiTheme="minorHAnsi" w:cstheme="minorHAnsi"/>
          <w:sz w:val="22"/>
          <w:szCs w:val="22"/>
        </w:rPr>
      </w:pPr>
    </w:p>
    <w:p w14:paraId="674BBD01" w14:textId="77777777" w:rsidR="00830836" w:rsidRPr="00E5103A" w:rsidRDefault="00830836" w:rsidP="00E5103A">
      <w:pPr>
        <w:spacing w:line="276" w:lineRule="auto"/>
        <w:jc w:val="both"/>
        <w:rPr>
          <w:rFonts w:asciiTheme="minorHAnsi" w:hAnsiTheme="minorHAnsi" w:cstheme="minorHAnsi"/>
          <w:sz w:val="22"/>
          <w:szCs w:val="22"/>
        </w:rPr>
      </w:pPr>
    </w:p>
    <w:p w14:paraId="6A00E5AF" w14:textId="77777777" w:rsidR="00830836" w:rsidRPr="00E5103A" w:rsidRDefault="00830836" w:rsidP="00E5103A">
      <w:pPr>
        <w:spacing w:line="276" w:lineRule="auto"/>
        <w:jc w:val="both"/>
        <w:rPr>
          <w:rFonts w:asciiTheme="minorHAnsi" w:hAnsiTheme="minorHAnsi" w:cstheme="minorHAnsi"/>
          <w:sz w:val="22"/>
          <w:szCs w:val="22"/>
        </w:rPr>
      </w:pPr>
    </w:p>
    <w:p w14:paraId="05583780" w14:textId="77777777" w:rsidR="00830836" w:rsidRPr="00E5103A" w:rsidRDefault="00830836" w:rsidP="00E5103A">
      <w:pPr>
        <w:spacing w:line="276" w:lineRule="auto"/>
        <w:jc w:val="both"/>
        <w:rPr>
          <w:rFonts w:asciiTheme="minorHAnsi" w:hAnsiTheme="minorHAnsi" w:cstheme="minorHAnsi"/>
          <w:sz w:val="22"/>
          <w:szCs w:val="22"/>
        </w:rPr>
      </w:pPr>
    </w:p>
    <w:p w14:paraId="0DCBCBD5" w14:textId="77777777" w:rsidR="00830836" w:rsidRPr="00E5103A" w:rsidRDefault="00830836" w:rsidP="00E5103A">
      <w:pPr>
        <w:spacing w:line="276" w:lineRule="auto"/>
        <w:jc w:val="both"/>
        <w:rPr>
          <w:rFonts w:asciiTheme="minorHAnsi" w:hAnsiTheme="minorHAnsi" w:cstheme="minorHAnsi"/>
          <w:sz w:val="22"/>
          <w:szCs w:val="22"/>
        </w:rPr>
      </w:pPr>
    </w:p>
    <w:p w14:paraId="5784DA11" w14:textId="77777777" w:rsidR="00830836" w:rsidRPr="00E5103A" w:rsidRDefault="00830836" w:rsidP="00E5103A">
      <w:pPr>
        <w:spacing w:line="276" w:lineRule="auto"/>
        <w:jc w:val="both"/>
        <w:rPr>
          <w:rFonts w:asciiTheme="minorHAnsi" w:hAnsiTheme="minorHAnsi" w:cstheme="minorHAnsi"/>
          <w:sz w:val="22"/>
          <w:szCs w:val="22"/>
        </w:rPr>
      </w:pPr>
    </w:p>
    <w:p w14:paraId="2DD0A32F" w14:textId="77777777" w:rsidR="00830836" w:rsidRPr="00E5103A" w:rsidRDefault="00830836" w:rsidP="00E5103A">
      <w:pPr>
        <w:spacing w:line="276" w:lineRule="auto"/>
        <w:jc w:val="both"/>
        <w:rPr>
          <w:rFonts w:asciiTheme="minorHAnsi" w:hAnsiTheme="minorHAnsi" w:cstheme="minorHAnsi"/>
          <w:sz w:val="22"/>
          <w:szCs w:val="22"/>
        </w:rPr>
      </w:pPr>
    </w:p>
    <w:p w14:paraId="0046B5C4" w14:textId="77777777" w:rsidR="00830836" w:rsidRPr="00E5103A" w:rsidRDefault="00830836" w:rsidP="00E5103A">
      <w:pPr>
        <w:spacing w:line="276" w:lineRule="auto"/>
        <w:jc w:val="both"/>
        <w:rPr>
          <w:rFonts w:asciiTheme="minorHAnsi" w:hAnsiTheme="minorHAnsi" w:cstheme="minorHAnsi"/>
          <w:sz w:val="22"/>
          <w:szCs w:val="22"/>
        </w:rPr>
      </w:pPr>
    </w:p>
    <w:p w14:paraId="2E042E9A" w14:textId="77777777" w:rsidR="00830836" w:rsidRPr="00E5103A" w:rsidRDefault="00830836" w:rsidP="00E5103A">
      <w:pPr>
        <w:spacing w:line="276" w:lineRule="auto"/>
        <w:jc w:val="both"/>
        <w:rPr>
          <w:rFonts w:asciiTheme="minorHAnsi" w:hAnsiTheme="minorHAnsi" w:cstheme="minorHAnsi"/>
          <w:sz w:val="22"/>
          <w:szCs w:val="22"/>
        </w:rPr>
      </w:pPr>
    </w:p>
    <w:p w14:paraId="5373A0E9" w14:textId="77777777" w:rsidR="00830836" w:rsidRPr="00E5103A" w:rsidRDefault="00830836" w:rsidP="00E5103A">
      <w:pPr>
        <w:spacing w:line="276" w:lineRule="auto"/>
        <w:jc w:val="both"/>
        <w:rPr>
          <w:rFonts w:asciiTheme="minorHAnsi" w:hAnsiTheme="minorHAnsi" w:cstheme="minorHAnsi"/>
          <w:sz w:val="22"/>
          <w:szCs w:val="22"/>
        </w:rPr>
      </w:pPr>
    </w:p>
    <w:p w14:paraId="551E3EDB" w14:textId="77777777" w:rsidR="00830836" w:rsidRPr="00E5103A" w:rsidRDefault="00830836" w:rsidP="00E5103A">
      <w:pPr>
        <w:spacing w:line="276" w:lineRule="auto"/>
        <w:jc w:val="both"/>
        <w:rPr>
          <w:rFonts w:asciiTheme="minorHAnsi" w:hAnsiTheme="minorHAnsi" w:cstheme="minorHAnsi"/>
          <w:sz w:val="22"/>
          <w:szCs w:val="22"/>
        </w:rPr>
      </w:pPr>
    </w:p>
    <w:p w14:paraId="2F0C8B89" w14:textId="77777777" w:rsidR="00830836" w:rsidRPr="00E5103A" w:rsidRDefault="00830836" w:rsidP="00E5103A">
      <w:pPr>
        <w:spacing w:line="276" w:lineRule="auto"/>
        <w:jc w:val="both"/>
        <w:rPr>
          <w:rFonts w:asciiTheme="minorHAnsi" w:hAnsiTheme="minorHAnsi" w:cstheme="minorHAnsi"/>
          <w:sz w:val="22"/>
          <w:szCs w:val="22"/>
        </w:rPr>
      </w:pPr>
    </w:p>
    <w:p w14:paraId="287F231F" w14:textId="77777777" w:rsidR="00830836" w:rsidRPr="00E5103A" w:rsidRDefault="00830836" w:rsidP="00E5103A">
      <w:pPr>
        <w:spacing w:line="276" w:lineRule="auto"/>
        <w:jc w:val="both"/>
        <w:rPr>
          <w:rFonts w:asciiTheme="minorHAnsi" w:hAnsiTheme="minorHAnsi" w:cstheme="minorHAnsi"/>
          <w:sz w:val="22"/>
          <w:szCs w:val="22"/>
        </w:rPr>
      </w:pPr>
    </w:p>
    <w:p w14:paraId="7F0491CE" w14:textId="290A5EF8" w:rsidR="00830836" w:rsidRPr="00E5103A" w:rsidRDefault="00830836" w:rsidP="00E5103A">
      <w:pPr>
        <w:pStyle w:val="Ttulo"/>
        <w:pageBreakBefore/>
        <w:tabs>
          <w:tab w:val="left" w:pos="1701"/>
          <w:tab w:val="right" w:pos="7655"/>
        </w:tabs>
        <w:spacing w:after="240" w:line="276" w:lineRule="auto"/>
        <w:jc w:val="both"/>
        <w:rPr>
          <w:rFonts w:asciiTheme="minorHAnsi" w:hAnsiTheme="minorHAnsi" w:cstheme="minorHAnsi"/>
          <w:b/>
          <w:sz w:val="36"/>
          <w:szCs w:val="36"/>
        </w:rPr>
      </w:pPr>
      <w:r w:rsidRPr="00E5103A">
        <w:rPr>
          <w:rStyle w:val="Forte"/>
          <w:rFonts w:asciiTheme="minorHAnsi" w:hAnsiTheme="minorHAnsi" w:cstheme="minorHAnsi"/>
          <w:sz w:val="22"/>
          <w:szCs w:val="22"/>
        </w:rPr>
        <w:lastRenderedPageBreak/>
        <w:t>MODELO DE DECLARAÇÃO DE DESENERGIZAÇÃO DA REDE DE DISTRIBUIÇÃO NO PONTO DE CONEXÃO</w:t>
      </w:r>
    </w:p>
    <w:tbl>
      <w:tblPr>
        <w:tblW w:w="5000" w:type="pct"/>
        <w:tblCellMar>
          <w:left w:w="70" w:type="dxa"/>
          <w:right w:w="70" w:type="dxa"/>
        </w:tblCellMar>
        <w:tblLook w:val="04A0" w:firstRow="1" w:lastRow="0" w:firstColumn="1" w:lastColumn="0" w:noHBand="0" w:noVBand="1"/>
      </w:tblPr>
      <w:tblGrid>
        <w:gridCol w:w="1502"/>
        <w:gridCol w:w="2552"/>
        <w:gridCol w:w="3459"/>
        <w:gridCol w:w="1548"/>
      </w:tblGrid>
      <w:tr w:rsidR="00830836" w:rsidRPr="00E5103A" w14:paraId="096FC9A5" w14:textId="77777777" w:rsidTr="004947BD">
        <w:trPr>
          <w:trHeight w:val="447"/>
        </w:trPr>
        <w:tc>
          <w:tcPr>
            <w:tcW w:w="4146" w:type="pct"/>
            <w:gridSpan w:val="3"/>
            <w:tcBorders>
              <w:top w:val="single" w:sz="4" w:space="0" w:color="auto"/>
              <w:left w:val="single" w:sz="4" w:space="0" w:color="auto"/>
              <w:bottom w:val="single" w:sz="4" w:space="0" w:color="auto"/>
              <w:right w:val="single" w:sz="4" w:space="0" w:color="auto"/>
            </w:tcBorders>
            <w:hideMark/>
          </w:tcPr>
          <w:p w14:paraId="6D5A8F7C"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 xml:space="preserve">           DECLAÇÃO DE DESENERGIZAÇÃO DA REDE DE DISTRIBUIÇÃO NO PONTO DE CONEXÃO </w:t>
            </w:r>
            <w:r w:rsidRPr="00E5103A">
              <w:rPr>
                <w:rFonts w:asciiTheme="minorHAnsi" w:hAnsiTheme="minorHAnsi" w:cstheme="minorHAnsi"/>
                <w:color w:val="000000"/>
                <w:sz w:val="18"/>
                <w:szCs w:val="18"/>
              </w:rPr>
              <w:t>(para uso exclusivo da Acessada e Acessante)</w:t>
            </w:r>
          </w:p>
        </w:tc>
        <w:tc>
          <w:tcPr>
            <w:tcW w:w="854" w:type="pct"/>
            <w:tcBorders>
              <w:top w:val="single" w:sz="4" w:space="0" w:color="auto"/>
              <w:left w:val="nil"/>
              <w:bottom w:val="single" w:sz="4" w:space="0" w:color="auto"/>
              <w:right w:val="single" w:sz="4" w:space="0" w:color="auto"/>
            </w:tcBorders>
            <w:noWrap/>
            <w:hideMark/>
          </w:tcPr>
          <w:p w14:paraId="463F676E"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NÚMERO</w:t>
            </w:r>
          </w:p>
        </w:tc>
      </w:tr>
      <w:tr w:rsidR="00830836" w:rsidRPr="00E5103A" w14:paraId="6E5215ED" w14:textId="77777777" w:rsidTr="004947BD">
        <w:trPr>
          <w:trHeight w:val="417"/>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20977AE3"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PONTO DE CONEXÃO:</w:t>
            </w:r>
          </w:p>
        </w:tc>
      </w:tr>
      <w:tr w:rsidR="00830836" w:rsidRPr="00E5103A" w14:paraId="116676C1" w14:textId="77777777" w:rsidTr="004947BD">
        <w:trPr>
          <w:trHeight w:val="417"/>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5E201F87"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RESPONSÁVEL PELOS TRABALHOS DA ACESSANTE:</w:t>
            </w:r>
          </w:p>
        </w:tc>
      </w:tr>
      <w:tr w:rsidR="00830836" w:rsidRPr="00E5103A" w14:paraId="0301D247" w14:textId="77777777" w:rsidTr="004947BD">
        <w:trPr>
          <w:trHeight w:val="417"/>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22E6957E"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ENTREGA DE PONTO DE CONEXÃO DESENERGIZADO</w:t>
            </w:r>
          </w:p>
        </w:tc>
      </w:tr>
      <w:tr w:rsidR="00830836" w:rsidRPr="00E5103A" w14:paraId="4A58983C" w14:textId="77777777" w:rsidTr="004947BD">
        <w:trPr>
          <w:trHeight w:val="415"/>
        </w:trPr>
        <w:tc>
          <w:tcPr>
            <w:tcW w:w="5000" w:type="pct"/>
            <w:gridSpan w:val="4"/>
            <w:tcBorders>
              <w:top w:val="single" w:sz="4" w:space="0" w:color="auto"/>
              <w:left w:val="single" w:sz="4" w:space="0" w:color="auto"/>
              <w:bottom w:val="single" w:sz="4" w:space="0" w:color="auto"/>
              <w:right w:val="single" w:sz="4" w:space="0" w:color="auto"/>
            </w:tcBorders>
            <w:hideMark/>
          </w:tcPr>
          <w:p w14:paraId="77EC968D"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Eu, representante do COD abaixo assinado declaro ao responsável pelos trabalhos, que a rede de distribuição no ponto de conexão identificado acima está desenergizado.</w:t>
            </w:r>
          </w:p>
        </w:tc>
      </w:tr>
      <w:tr w:rsidR="00830836" w:rsidRPr="00E5103A" w14:paraId="1C1AC82E" w14:textId="77777777" w:rsidTr="004947BD">
        <w:trPr>
          <w:trHeight w:val="567"/>
        </w:trPr>
        <w:tc>
          <w:tcPr>
            <w:tcW w:w="829" w:type="pct"/>
            <w:tcBorders>
              <w:top w:val="nil"/>
              <w:left w:val="single" w:sz="4" w:space="0" w:color="auto"/>
              <w:bottom w:val="single" w:sz="4" w:space="0" w:color="auto"/>
              <w:right w:val="single" w:sz="4" w:space="0" w:color="auto"/>
            </w:tcBorders>
            <w:noWrap/>
            <w:hideMark/>
          </w:tcPr>
          <w:p w14:paraId="43D50DB0"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DATA</w:t>
            </w:r>
          </w:p>
        </w:tc>
        <w:tc>
          <w:tcPr>
            <w:tcW w:w="1408" w:type="pct"/>
            <w:tcBorders>
              <w:top w:val="nil"/>
              <w:left w:val="nil"/>
              <w:bottom w:val="single" w:sz="4" w:space="0" w:color="auto"/>
              <w:right w:val="single" w:sz="4" w:space="0" w:color="auto"/>
            </w:tcBorders>
            <w:noWrap/>
            <w:hideMark/>
          </w:tcPr>
          <w:p w14:paraId="5F7AF53F"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HORÁRIO</w:t>
            </w:r>
          </w:p>
        </w:tc>
        <w:tc>
          <w:tcPr>
            <w:tcW w:w="1909" w:type="pct"/>
            <w:tcBorders>
              <w:top w:val="single" w:sz="4" w:space="0" w:color="auto"/>
              <w:left w:val="nil"/>
              <w:bottom w:val="single" w:sz="4" w:space="0" w:color="auto"/>
              <w:right w:val="single" w:sz="4" w:space="0" w:color="auto"/>
            </w:tcBorders>
            <w:noWrap/>
            <w:hideMark/>
          </w:tcPr>
          <w:p w14:paraId="0B1F69B3"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ASSINATURA</w:t>
            </w:r>
          </w:p>
        </w:tc>
        <w:tc>
          <w:tcPr>
            <w:tcW w:w="854" w:type="pct"/>
            <w:tcBorders>
              <w:top w:val="single" w:sz="4" w:space="0" w:color="auto"/>
              <w:left w:val="nil"/>
              <w:bottom w:val="single" w:sz="4" w:space="0" w:color="auto"/>
              <w:right w:val="single" w:sz="4" w:space="0" w:color="auto"/>
            </w:tcBorders>
            <w:noWrap/>
            <w:hideMark/>
          </w:tcPr>
          <w:p w14:paraId="4F26BC83"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MATRÍCULA</w:t>
            </w:r>
          </w:p>
        </w:tc>
      </w:tr>
      <w:tr w:rsidR="00830836" w:rsidRPr="00E5103A" w14:paraId="772632C6" w14:textId="77777777" w:rsidTr="004947BD">
        <w:trPr>
          <w:trHeight w:val="1110"/>
        </w:trPr>
        <w:tc>
          <w:tcPr>
            <w:tcW w:w="5000" w:type="pct"/>
            <w:gridSpan w:val="4"/>
            <w:tcBorders>
              <w:top w:val="single" w:sz="4" w:space="0" w:color="auto"/>
              <w:left w:val="single" w:sz="4" w:space="0" w:color="auto"/>
              <w:bottom w:val="single" w:sz="4" w:space="0" w:color="auto"/>
              <w:right w:val="single" w:sz="4" w:space="0" w:color="auto"/>
            </w:tcBorders>
            <w:hideMark/>
          </w:tcPr>
          <w:p w14:paraId="4A7E5757"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 xml:space="preserve">Importante:                                                                                                                                                                                          (1) É indispensável ao acessante antes de efetuar trabalhos junto à rede desenergizada, independente da tomada de outras medidas de segurança primeiramente testar a ausência de tensão nos condutores do circuito no local de trabalho.    </w:t>
            </w:r>
          </w:p>
          <w:p w14:paraId="6BE97B25"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(2) O aterramento temporário instalado pelo COD na entrega da desenergização não dispensa o aterramento temporário a ser instalado pela acessante no local de trabalho.</w:t>
            </w:r>
          </w:p>
        </w:tc>
      </w:tr>
      <w:tr w:rsidR="00830836" w:rsidRPr="00E5103A" w14:paraId="5B63BAB8" w14:textId="77777777" w:rsidTr="004947BD">
        <w:trPr>
          <w:trHeight w:val="417"/>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0F76CB58"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DEVOLUÇÃO DE PONTO DE CONEXÃO DESENERGIZADO</w:t>
            </w:r>
          </w:p>
        </w:tc>
      </w:tr>
      <w:tr w:rsidR="00830836" w:rsidRPr="00E5103A" w14:paraId="6DD85F52" w14:textId="77777777" w:rsidTr="004947BD">
        <w:trPr>
          <w:trHeight w:val="470"/>
        </w:trPr>
        <w:tc>
          <w:tcPr>
            <w:tcW w:w="5000" w:type="pct"/>
            <w:gridSpan w:val="4"/>
            <w:tcBorders>
              <w:top w:val="single" w:sz="4" w:space="0" w:color="auto"/>
              <w:left w:val="single" w:sz="4" w:space="0" w:color="auto"/>
              <w:bottom w:val="single" w:sz="4" w:space="0" w:color="auto"/>
              <w:right w:val="single" w:sz="4" w:space="0" w:color="auto"/>
            </w:tcBorders>
            <w:hideMark/>
          </w:tcPr>
          <w:p w14:paraId="1BFF1730" w14:textId="77777777" w:rsidR="00830836" w:rsidRPr="00E5103A" w:rsidRDefault="00830836" w:rsidP="00E5103A">
            <w:pPr>
              <w:spacing w:line="276" w:lineRule="auto"/>
              <w:jc w:val="both"/>
              <w:rPr>
                <w:rFonts w:asciiTheme="minorHAnsi" w:hAnsiTheme="minorHAnsi" w:cstheme="minorHAnsi"/>
                <w:color w:val="000000"/>
                <w:sz w:val="16"/>
                <w:szCs w:val="16"/>
              </w:rPr>
            </w:pPr>
          </w:p>
          <w:p w14:paraId="242946F5"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Eu, responsável pelos trabalhos abaixo assinado declaro ao representante do COD que a rede de distribuição no ponto de conexão identificado acima está liberada para reenergização</w:t>
            </w:r>
          </w:p>
          <w:p w14:paraId="5E93F985" w14:textId="77777777" w:rsidR="00830836" w:rsidRPr="00E5103A" w:rsidRDefault="00830836" w:rsidP="00E5103A">
            <w:pPr>
              <w:spacing w:line="276" w:lineRule="auto"/>
              <w:jc w:val="both"/>
              <w:rPr>
                <w:rFonts w:asciiTheme="minorHAnsi" w:hAnsiTheme="minorHAnsi" w:cstheme="minorHAnsi"/>
                <w:color w:val="000000"/>
                <w:sz w:val="16"/>
                <w:szCs w:val="16"/>
              </w:rPr>
            </w:pPr>
          </w:p>
        </w:tc>
      </w:tr>
      <w:tr w:rsidR="00830836" w:rsidRPr="00E5103A" w14:paraId="1165C0C8" w14:textId="77777777" w:rsidTr="004947BD">
        <w:trPr>
          <w:trHeight w:val="567"/>
        </w:trPr>
        <w:tc>
          <w:tcPr>
            <w:tcW w:w="829" w:type="pct"/>
            <w:tcBorders>
              <w:top w:val="nil"/>
              <w:left w:val="single" w:sz="4" w:space="0" w:color="auto"/>
              <w:bottom w:val="single" w:sz="4" w:space="0" w:color="auto"/>
              <w:right w:val="single" w:sz="4" w:space="0" w:color="auto"/>
            </w:tcBorders>
            <w:noWrap/>
            <w:hideMark/>
          </w:tcPr>
          <w:p w14:paraId="20CDBE3C"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DATA</w:t>
            </w:r>
          </w:p>
        </w:tc>
        <w:tc>
          <w:tcPr>
            <w:tcW w:w="1408" w:type="pct"/>
            <w:tcBorders>
              <w:top w:val="nil"/>
              <w:left w:val="nil"/>
              <w:bottom w:val="single" w:sz="4" w:space="0" w:color="auto"/>
              <w:right w:val="single" w:sz="4" w:space="0" w:color="auto"/>
            </w:tcBorders>
            <w:noWrap/>
            <w:hideMark/>
          </w:tcPr>
          <w:p w14:paraId="1007B793"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HORÁRIO</w:t>
            </w:r>
          </w:p>
        </w:tc>
        <w:tc>
          <w:tcPr>
            <w:tcW w:w="1909" w:type="pct"/>
            <w:tcBorders>
              <w:top w:val="single" w:sz="4" w:space="0" w:color="auto"/>
              <w:left w:val="nil"/>
              <w:bottom w:val="single" w:sz="4" w:space="0" w:color="auto"/>
              <w:right w:val="single" w:sz="4" w:space="0" w:color="auto"/>
            </w:tcBorders>
            <w:noWrap/>
            <w:hideMark/>
          </w:tcPr>
          <w:p w14:paraId="131A4996"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ASSINATURA</w:t>
            </w:r>
          </w:p>
        </w:tc>
        <w:tc>
          <w:tcPr>
            <w:tcW w:w="854" w:type="pct"/>
            <w:tcBorders>
              <w:top w:val="single" w:sz="4" w:space="0" w:color="auto"/>
              <w:left w:val="nil"/>
              <w:bottom w:val="single" w:sz="4" w:space="0" w:color="auto"/>
              <w:right w:val="single" w:sz="4" w:space="0" w:color="auto"/>
            </w:tcBorders>
            <w:noWrap/>
            <w:hideMark/>
          </w:tcPr>
          <w:p w14:paraId="7285C865"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MATRÍCULA</w:t>
            </w:r>
          </w:p>
        </w:tc>
      </w:tr>
      <w:tr w:rsidR="00830836" w:rsidRPr="00E5103A" w14:paraId="5845146F" w14:textId="77777777" w:rsidTr="004947BD">
        <w:trPr>
          <w:trHeight w:val="192"/>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07A17653" w14:textId="77777777" w:rsidR="00830836" w:rsidRPr="00E5103A" w:rsidRDefault="00830836" w:rsidP="00E5103A">
            <w:pPr>
              <w:spacing w:line="276" w:lineRule="auto"/>
              <w:jc w:val="both"/>
              <w:rPr>
                <w:rFonts w:asciiTheme="minorHAnsi" w:hAnsiTheme="minorHAnsi" w:cstheme="minorHAnsi"/>
                <w:color w:val="000000"/>
                <w:sz w:val="22"/>
                <w:szCs w:val="22"/>
              </w:rPr>
            </w:pPr>
            <w:r w:rsidRPr="00E5103A">
              <w:rPr>
                <w:rFonts w:asciiTheme="minorHAnsi" w:hAnsiTheme="minorHAnsi" w:cstheme="minorHAnsi"/>
                <w:color w:val="000000"/>
                <w:sz w:val="22"/>
                <w:szCs w:val="22"/>
              </w:rPr>
              <w:t> </w:t>
            </w:r>
          </w:p>
        </w:tc>
      </w:tr>
      <w:tr w:rsidR="00830836" w:rsidRPr="00E5103A" w14:paraId="115F83D8" w14:textId="77777777" w:rsidTr="004947BD">
        <w:trPr>
          <w:trHeight w:val="567"/>
        </w:trPr>
        <w:tc>
          <w:tcPr>
            <w:tcW w:w="5000" w:type="pct"/>
            <w:gridSpan w:val="4"/>
            <w:tcBorders>
              <w:top w:val="single" w:sz="4" w:space="0" w:color="auto"/>
              <w:left w:val="single" w:sz="4" w:space="0" w:color="auto"/>
              <w:bottom w:val="single" w:sz="4" w:space="0" w:color="auto"/>
              <w:right w:val="single" w:sz="4" w:space="0" w:color="auto"/>
            </w:tcBorders>
            <w:noWrap/>
            <w:hideMark/>
          </w:tcPr>
          <w:p w14:paraId="6D2DCEB2"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OBSERVAÇÃO</w:t>
            </w:r>
          </w:p>
        </w:tc>
      </w:tr>
    </w:tbl>
    <w:p w14:paraId="4D45E842" w14:textId="77777777" w:rsidR="00830836" w:rsidRPr="00E5103A" w:rsidRDefault="00830836" w:rsidP="00E5103A">
      <w:pPr>
        <w:spacing w:line="276" w:lineRule="auto"/>
        <w:jc w:val="both"/>
        <w:rPr>
          <w:rFonts w:asciiTheme="minorHAnsi" w:hAnsiTheme="minorHAnsi" w:cstheme="minorHAnsi"/>
          <w:sz w:val="22"/>
          <w:szCs w:val="22"/>
        </w:rPr>
      </w:pPr>
    </w:p>
    <w:p w14:paraId="36493201" w14:textId="77777777" w:rsidR="00830836" w:rsidRPr="00E5103A" w:rsidRDefault="00830836" w:rsidP="00E5103A">
      <w:pPr>
        <w:spacing w:line="276" w:lineRule="auto"/>
        <w:jc w:val="both"/>
        <w:rPr>
          <w:rFonts w:asciiTheme="minorHAnsi" w:hAnsiTheme="minorHAnsi" w:cstheme="minorHAnsi"/>
          <w:sz w:val="22"/>
          <w:szCs w:val="22"/>
        </w:rPr>
      </w:pPr>
    </w:p>
    <w:p w14:paraId="539A6549" w14:textId="77777777" w:rsidR="00830836" w:rsidRPr="00E5103A" w:rsidRDefault="00830836" w:rsidP="00E5103A">
      <w:pPr>
        <w:spacing w:line="276" w:lineRule="auto"/>
        <w:jc w:val="both"/>
        <w:rPr>
          <w:rFonts w:asciiTheme="minorHAnsi" w:hAnsiTheme="minorHAnsi" w:cstheme="minorHAnsi"/>
          <w:sz w:val="22"/>
          <w:szCs w:val="22"/>
        </w:rPr>
      </w:pPr>
    </w:p>
    <w:p w14:paraId="79D26412" w14:textId="77777777" w:rsidR="00830836" w:rsidRPr="00E5103A" w:rsidRDefault="00830836" w:rsidP="00E5103A">
      <w:pPr>
        <w:spacing w:line="276" w:lineRule="auto"/>
        <w:jc w:val="both"/>
        <w:rPr>
          <w:rFonts w:asciiTheme="minorHAnsi" w:hAnsiTheme="minorHAnsi" w:cstheme="minorHAnsi"/>
          <w:sz w:val="22"/>
          <w:szCs w:val="22"/>
        </w:rPr>
      </w:pPr>
    </w:p>
    <w:p w14:paraId="56E3A016" w14:textId="77777777" w:rsidR="00830836" w:rsidRPr="00E5103A" w:rsidRDefault="00830836" w:rsidP="00E5103A">
      <w:pPr>
        <w:spacing w:line="276" w:lineRule="auto"/>
        <w:jc w:val="both"/>
        <w:rPr>
          <w:rFonts w:asciiTheme="minorHAnsi" w:hAnsiTheme="minorHAnsi" w:cstheme="minorHAnsi"/>
          <w:sz w:val="22"/>
          <w:szCs w:val="22"/>
        </w:rPr>
      </w:pPr>
    </w:p>
    <w:p w14:paraId="7A60F98F" w14:textId="77777777" w:rsidR="00830836" w:rsidRPr="00E5103A" w:rsidRDefault="00830836" w:rsidP="00E5103A">
      <w:pPr>
        <w:spacing w:line="276" w:lineRule="auto"/>
        <w:jc w:val="both"/>
        <w:rPr>
          <w:rFonts w:asciiTheme="minorHAnsi" w:hAnsiTheme="minorHAnsi" w:cstheme="minorHAnsi"/>
          <w:sz w:val="22"/>
          <w:szCs w:val="22"/>
        </w:rPr>
      </w:pPr>
    </w:p>
    <w:p w14:paraId="054BFEAA" w14:textId="77777777" w:rsidR="00830836" w:rsidRPr="00E5103A" w:rsidRDefault="00830836" w:rsidP="00E5103A">
      <w:pPr>
        <w:spacing w:line="276" w:lineRule="auto"/>
        <w:jc w:val="both"/>
        <w:rPr>
          <w:rFonts w:asciiTheme="minorHAnsi" w:hAnsiTheme="minorHAnsi" w:cstheme="minorHAnsi"/>
          <w:sz w:val="22"/>
          <w:szCs w:val="22"/>
        </w:rPr>
      </w:pPr>
    </w:p>
    <w:p w14:paraId="67205E7C" w14:textId="77777777" w:rsidR="00830836" w:rsidRPr="00E5103A" w:rsidRDefault="00830836" w:rsidP="00E5103A">
      <w:pPr>
        <w:spacing w:line="276" w:lineRule="auto"/>
        <w:jc w:val="both"/>
        <w:rPr>
          <w:rFonts w:asciiTheme="minorHAnsi" w:hAnsiTheme="minorHAnsi" w:cstheme="minorHAnsi"/>
          <w:sz w:val="22"/>
          <w:szCs w:val="22"/>
        </w:rPr>
      </w:pPr>
    </w:p>
    <w:p w14:paraId="2377EF34" w14:textId="77777777" w:rsidR="00830836" w:rsidRPr="00E5103A" w:rsidRDefault="00830836" w:rsidP="00E5103A">
      <w:pPr>
        <w:spacing w:line="276" w:lineRule="auto"/>
        <w:jc w:val="both"/>
        <w:rPr>
          <w:rFonts w:asciiTheme="minorHAnsi" w:hAnsiTheme="minorHAnsi" w:cstheme="minorHAnsi"/>
          <w:sz w:val="22"/>
          <w:szCs w:val="22"/>
        </w:rPr>
      </w:pPr>
    </w:p>
    <w:p w14:paraId="33BB7F5A" w14:textId="77777777" w:rsidR="00830836" w:rsidRPr="00E5103A" w:rsidRDefault="00830836" w:rsidP="00E5103A">
      <w:pPr>
        <w:spacing w:line="276" w:lineRule="auto"/>
        <w:jc w:val="both"/>
        <w:rPr>
          <w:rFonts w:asciiTheme="minorHAnsi" w:hAnsiTheme="minorHAnsi" w:cstheme="minorHAnsi"/>
          <w:sz w:val="22"/>
          <w:szCs w:val="22"/>
        </w:rPr>
      </w:pPr>
    </w:p>
    <w:p w14:paraId="29564419" w14:textId="77777777" w:rsidR="00830836" w:rsidRPr="00E5103A" w:rsidRDefault="00830836" w:rsidP="00E5103A">
      <w:pPr>
        <w:spacing w:line="276" w:lineRule="auto"/>
        <w:jc w:val="both"/>
        <w:rPr>
          <w:rFonts w:asciiTheme="minorHAnsi" w:hAnsiTheme="minorHAnsi" w:cstheme="minorHAnsi"/>
          <w:sz w:val="22"/>
          <w:szCs w:val="22"/>
        </w:rPr>
      </w:pPr>
    </w:p>
    <w:p w14:paraId="443BB37F" w14:textId="77777777" w:rsidR="00830836" w:rsidRPr="00E5103A" w:rsidRDefault="00830836" w:rsidP="00E5103A">
      <w:pPr>
        <w:spacing w:line="276" w:lineRule="auto"/>
        <w:jc w:val="both"/>
        <w:rPr>
          <w:rFonts w:asciiTheme="minorHAnsi" w:hAnsiTheme="minorHAnsi" w:cstheme="minorHAnsi"/>
          <w:sz w:val="22"/>
          <w:szCs w:val="22"/>
        </w:rPr>
      </w:pPr>
    </w:p>
    <w:p w14:paraId="65DCFD5A" w14:textId="77777777" w:rsidR="00830836" w:rsidRPr="00E5103A" w:rsidRDefault="00830836" w:rsidP="00E5103A">
      <w:pPr>
        <w:spacing w:line="276" w:lineRule="auto"/>
        <w:jc w:val="both"/>
        <w:rPr>
          <w:rFonts w:asciiTheme="minorHAnsi" w:hAnsiTheme="minorHAnsi" w:cstheme="minorHAnsi"/>
          <w:sz w:val="22"/>
          <w:szCs w:val="22"/>
        </w:rPr>
      </w:pPr>
    </w:p>
    <w:p w14:paraId="4146767E" w14:textId="77777777" w:rsidR="00830836" w:rsidRPr="00E5103A" w:rsidRDefault="00830836" w:rsidP="00E5103A">
      <w:pPr>
        <w:spacing w:line="276" w:lineRule="auto"/>
        <w:jc w:val="both"/>
        <w:rPr>
          <w:rFonts w:asciiTheme="minorHAnsi" w:hAnsiTheme="minorHAnsi" w:cstheme="minorHAnsi"/>
          <w:sz w:val="22"/>
          <w:szCs w:val="22"/>
        </w:rPr>
      </w:pPr>
    </w:p>
    <w:p w14:paraId="7B22EA9A" w14:textId="77777777" w:rsidR="00830836" w:rsidRDefault="00830836" w:rsidP="00E5103A">
      <w:pPr>
        <w:spacing w:line="276" w:lineRule="auto"/>
        <w:jc w:val="both"/>
        <w:rPr>
          <w:rFonts w:asciiTheme="minorHAnsi" w:hAnsiTheme="minorHAnsi" w:cstheme="minorHAnsi"/>
          <w:sz w:val="22"/>
          <w:szCs w:val="22"/>
        </w:rPr>
      </w:pPr>
    </w:p>
    <w:p w14:paraId="698E7C0F" w14:textId="77777777" w:rsidR="00E5103A" w:rsidRDefault="00E5103A" w:rsidP="00E5103A">
      <w:pPr>
        <w:spacing w:line="276" w:lineRule="auto"/>
        <w:jc w:val="both"/>
        <w:rPr>
          <w:rFonts w:asciiTheme="minorHAnsi" w:hAnsiTheme="minorHAnsi" w:cstheme="minorHAnsi"/>
          <w:sz w:val="22"/>
          <w:szCs w:val="22"/>
        </w:rPr>
      </w:pPr>
    </w:p>
    <w:p w14:paraId="4419F507" w14:textId="77777777" w:rsidR="00E5103A" w:rsidRPr="00E5103A" w:rsidRDefault="00E5103A" w:rsidP="00E5103A">
      <w:pPr>
        <w:spacing w:line="276" w:lineRule="auto"/>
        <w:jc w:val="both"/>
        <w:rPr>
          <w:rFonts w:asciiTheme="minorHAnsi" w:hAnsiTheme="minorHAnsi" w:cstheme="minorHAnsi"/>
          <w:sz w:val="22"/>
          <w:szCs w:val="22"/>
        </w:rPr>
      </w:pPr>
    </w:p>
    <w:p w14:paraId="59ED689B" w14:textId="77777777" w:rsidR="00830836" w:rsidRPr="00E5103A" w:rsidRDefault="00830836" w:rsidP="00E5103A">
      <w:pPr>
        <w:spacing w:line="276" w:lineRule="auto"/>
        <w:jc w:val="both"/>
        <w:rPr>
          <w:rFonts w:asciiTheme="minorHAnsi" w:hAnsiTheme="minorHAnsi" w:cstheme="minorHAnsi"/>
          <w:sz w:val="22"/>
          <w:szCs w:val="22"/>
        </w:rPr>
      </w:pPr>
    </w:p>
    <w:p w14:paraId="2B566375" w14:textId="77777777" w:rsidR="00830836" w:rsidRPr="00E5103A" w:rsidRDefault="00830836" w:rsidP="00E5103A">
      <w:pPr>
        <w:spacing w:line="276" w:lineRule="auto"/>
        <w:jc w:val="both"/>
        <w:rPr>
          <w:rFonts w:asciiTheme="minorHAnsi" w:hAnsiTheme="minorHAnsi" w:cstheme="minorHAnsi"/>
          <w:sz w:val="22"/>
          <w:szCs w:val="22"/>
        </w:rPr>
      </w:pPr>
    </w:p>
    <w:p w14:paraId="33DABC44"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rPr>
      </w:pPr>
      <w:r w:rsidRPr="00E5103A">
        <w:rPr>
          <w:rStyle w:val="Forte"/>
          <w:rFonts w:asciiTheme="minorHAnsi" w:hAnsiTheme="minorHAnsi" w:cstheme="minorHAnsi"/>
          <w:sz w:val="22"/>
        </w:rPr>
        <w:lastRenderedPageBreak/>
        <w:t>MODELO DE MENSAGEM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4336"/>
      </w:tblGrid>
      <w:tr w:rsidR="00830836" w:rsidRPr="00E5103A" w14:paraId="280963A8" w14:textId="77777777" w:rsidTr="004947BD">
        <w:tc>
          <w:tcPr>
            <w:tcW w:w="4335" w:type="dxa"/>
            <w:vAlign w:val="center"/>
          </w:tcPr>
          <w:p w14:paraId="69755A36"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(Município), (Data)</w:t>
            </w:r>
          </w:p>
        </w:tc>
        <w:tc>
          <w:tcPr>
            <w:tcW w:w="4336" w:type="dxa"/>
            <w:vAlign w:val="center"/>
          </w:tcPr>
          <w:p w14:paraId="5612BDD4"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22"/>
              </w:rPr>
            </w:pPr>
            <w:r w:rsidRPr="00E5103A">
              <w:rPr>
                <w:rFonts w:asciiTheme="minorHAnsi" w:hAnsiTheme="minorHAnsi" w:cstheme="minorHAnsi"/>
                <w:sz w:val="20"/>
              </w:rPr>
              <w:t>Mensagem Operativa Nº XXX/ANO</w:t>
            </w:r>
          </w:p>
        </w:tc>
      </w:tr>
      <w:tr w:rsidR="00830836" w:rsidRPr="00E5103A" w14:paraId="3F45C426" w14:textId="77777777" w:rsidTr="004947BD">
        <w:tc>
          <w:tcPr>
            <w:tcW w:w="4335" w:type="dxa"/>
            <w:vAlign w:val="center"/>
          </w:tcPr>
          <w:p w14:paraId="0B40DE41"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Para:</w:t>
            </w:r>
          </w:p>
          <w:p w14:paraId="529B1C42" w14:textId="77777777" w:rsidR="00830836" w:rsidRPr="00E5103A" w:rsidRDefault="00830836" w:rsidP="00E5103A">
            <w:pPr>
              <w:pStyle w:val="Subttulo"/>
              <w:spacing w:line="276" w:lineRule="auto"/>
              <w:jc w:val="both"/>
              <w:rPr>
                <w:rFonts w:asciiTheme="minorHAnsi" w:hAnsiTheme="minorHAnsi" w:cstheme="minorHAnsi"/>
                <w:sz w:val="20"/>
              </w:rPr>
            </w:pPr>
            <w:r w:rsidRPr="00E5103A">
              <w:rPr>
                <w:rFonts w:asciiTheme="minorHAnsi" w:hAnsiTheme="minorHAnsi" w:cstheme="minorHAnsi"/>
                <w:sz w:val="20"/>
              </w:rPr>
              <w:t>(Destinatário)</w:t>
            </w:r>
          </w:p>
          <w:p w14:paraId="2397F61B" w14:textId="77777777" w:rsidR="00830836" w:rsidRPr="00E5103A" w:rsidRDefault="00830836" w:rsidP="00E5103A">
            <w:pPr>
              <w:pStyle w:val="Corpodetexto"/>
              <w:spacing w:line="276" w:lineRule="auto"/>
              <w:jc w:val="both"/>
              <w:rPr>
                <w:rFonts w:asciiTheme="minorHAnsi" w:hAnsiTheme="minorHAnsi" w:cstheme="minorHAnsi"/>
                <w:sz w:val="20"/>
              </w:rPr>
            </w:pPr>
          </w:p>
          <w:p w14:paraId="17C93364" w14:textId="77777777" w:rsidR="00830836" w:rsidRPr="00E5103A" w:rsidRDefault="00830836" w:rsidP="00E5103A">
            <w:pPr>
              <w:pStyle w:val="Corpodetexto"/>
              <w:spacing w:line="276" w:lineRule="auto"/>
              <w:jc w:val="both"/>
              <w:rPr>
                <w:rFonts w:asciiTheme="minorHAnsi" w:hAnsiTheme="minorHAnsi" w:cstheme="minorHAnsi"/>
                <w:sz w:val="20"/>
              </w:rPr>
            </w:pPr>
          </w:p>
          <w:p w14:paraId="1CC5450B" w14:textId="77777777" w:rsidR="00830836" w:rsidRPr="00E5103A" w:rsidRDefault="00830836" w:rsidP="00E5103A">
            <w:pPr>
              <w:pStyle w:val="Corpodetexto"/>
              <w:spacing w:line="276" w:lineRule="auto"/>
              <w:jc w:val="both"/>
              <w:rPr>
                <w:rFonts w:asciiTheme="minorHAnsi" w:hAnsiTheme="minorHAnsi" w:cstheme="minorHAnsi"/>
                <w:sz w:val="20"/>
              </w:rPr>
            </w:pPr>
          </w:p>
        </w:tc>
        <w:tc>
          <w:tcPr>
            <w:tcW w:w="4336" w:type="dxa"/>
          </w:tcPr>
          <w:p w14:paraId="56F675EF"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De: COD – Acessante ou Acessada</w:t>
            </w:r>
          </w:p>
          <w:p w14:paraId="481741D8" w14:textId="77777777" w:rsidR="00830836" w:rsidRPr="00E5103A" w:rsidRDefault="00830836" w:rsidP="00E5103A">
            <w:pPr>
              <w:pStyle w:val="Subttulo"/>
              <w:spacing w:line="276" w:lineRule="auto"/>
              <w:jc w:val="both"/>
              <w:rPr>
                <w:rFonts w:asciiTheme="minorHAnsi" w:hAnsiTheme="minorHAnsi" w:cstheme="minorHAnsi"/>
                <w:sz w:val="20"/>
              </w:rPr>
            </w:pPr>
            <w:r w:rsidRPr="00E5103A">
              <w:rPr>
                <w:rFonts w:asciiTheme="minorHAnsi" w:hAnsiTheme="minorHAnsi" w:cstheme="minorHAnsi"/>
                <w:sz w:val="20"/>
              </w:rPr>
              <w:t>Fone:</w:t>
            </w:r>
          </w:p>
        </w:tc>
      </w:tr>
      <w:tr w:rsidR="00830836" w:rsidRPr="00E5103A" w14:paraId="10D0701B" w14:textId="77777777" w:rsidTr="004947BD">
        <w:tc>
          <w:tcPr>
            <w:tcW w:w="8671" w:type="dxa"/>
            <w:gridSpan w:val="2"/>
            <w:vAlign w:val="center"/>
          </w:tcPr>
          <w:p w14:paraId="7282C6FC"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Mensagem:</w:t>
            </w:r>
          </w:p>
          <w:p w14:paraId="1E18A1F1" w14:textId="77777777" w:rsidR="00830836" w:rsidRPr="00E5103A" w:rsidRDefault="00830836" w:rsidP="00E5103A">
            <w:pPr>
              <w:pStyle w:val="Subttulo"/>
              <w:spacing w:line="276" w:lineRule="auto"/>
              <w:jc w:val="both"/>
              <w:rPr>
                <w:rFonts w:asciiTheme="minorHAnsi" w:hAnsiTheme="minorHAnsi" w:cstheme="minorHAnsi"/>
                <w:sz w:val="20"/>
              </w:rPr>
            </w:pPr>
          </w:p>
          <w:p w14:paraId="32095FB6" w14:textId="77777777" w:rsidR="00830836" w:rsidRPr="00E5103A" w:rsidRDefault="00830836" w:rsidP="00E5103A">
            <w:pPr>
              <w:pStyle w:val="Corpodetexto"/>
              <w:spacing w:line="276" w:lineRule="auto"/>
              <w:jc w:val="both"/>
              <w:rPr>
                <w:rFonts w:asciiTheme="minorHAnsi" w:hAnsiTheme="minorHAnsi" w:cstheme="minorHAnsi"/>
                <w:sz w:val="20"/>
              </w:rPr>
            </w:pPr>
          </w:p>
          <w:p w14:paraId="2CA995B2" w14:textId="77777777" w:rsidR="00830836" w:rsidRPr="00E5103A" w:rsidRDefault="00830836" w:rsidP="00E5103A">
            <w:pPr>
              <w:pStyle w:val="Corpodetexto"/>
              <w:spacing w:line="276" w:lineRule="auto"/>
              <w:jc w:val="both"/>
              <w:rPr>
                <w:rFonts w:asciiTheme="minorHAnsi" w:hAnsiTheme="minorHAnsi" w:cstheme="minorHAnsi"/>
                <w:sz w:val="20"/>
              </w:rPr>
            </w:pPr>
          </w:p>
          <w:p w14:paraId="00E09992" w14:textId="77777777" w:rsidR="00830836" w:rsidRPr="00E5103A" w:rsidRDefault="00830836" w:rsidP="00E5103A">
            <w:pPr>
              <w:pStyle w:val="Corpodetexto"/>
              <w:spacing w:line="276" w:lineRule="auto"/>
              <w:jc w:val="both"/>
              <w:rPr>
                <w:rFonts w:asciiTheme="minorHAnsi" w:hAnsiTheme="minorHAnsi" w:cstheme="minorHAnsi"/>
                <w:sz w:val="20"/>
              </w:rPr>
            </w:pPr>
          </w:p>
          <w:p w14:paraId="43702997" w14:textId="77777777" w:rsidR="00830836" w:rsidRPr="00E5103A" w:rsidRDefault="00830836" w:rsidP="00E5103A">
            <w:pPr>
              <w:pStyle w:val="Corpodetexto"/>
              <w:spacing w:line="276" w:lineRule="auto"/>
              <w:jc w:val="both"/>
              <w:rPr>
                <w:rFonts w:asciiTheme="minorHAnsi" w:hAnsiTheme="minorHAnsi" w:cstheme="minorHAnsi"/>
                <w:sz w:val="20"/>
              </w:rPr>
            </w:pPr>
          </w:p>
          <w:p w14:paraId="40F85E7F" w14:textId="77777777" w:rsidR="00830836" w:rsidRPr="00E5103A" w:rsidRDefault="00830836" w:rsidP="00E5103A">
            <w:pPr>
              <w:pStyle w:val="Corpodetexto"/>
              <w:spacing w:line="276" w:lineRule="auto"/>
              <w:jc w:val="both"/>
              <w:rPr>
                <w:rFonts w:asciiTheme="minorHAnsi" w:hAnsiTheme="minorHAnsi" w:cstheme="minorHAnsi"/>
                <w:sz w:val="20"/>
              </w:rPr>
            </w:pPr>
          </w:p>
          <w:p w14:paraId="134E0EDF" w14:textId="77777777" w:rsidR="00830836" w:rsidRPr="00E5103A" w:rsidRDefault="00830836" w:rsidP="00E5103A">
            <w:pPr>
              <w:pStyle w:val="Corpodetexto"/>
              <w:spacing w:line="276" w:lineRule="auto"/>
              <w:jc w:val="both"/>
              <w:rPr>
                <w:rFonts w:asciiTheme="minorHAnsi" w:hAnsiTheme="minorHAnsi" w:cstheme="minorHAnsi"/>
                <w:sz w:val="20"/>
              </w:rPr>
            </w:pPr>
            <w:r w:rsidRPr="00E5103A">
              <w:rPr>
                <w:rFonts w:asciiTheme="minorHAnsi" w:hAnsiTheme="minorHAnsi" w:cstheme="minorHAnsi"/>
                <w:sz w:val="20"/>
              </w:rPr>
              <w:t>Atenciosamente:</w:t>
            </w:r>
          </w:p>
          <w:p w14:paraId="349D4798" w14:textId="77777777" w:rsidR="00830836" w:rsidRPr="00E5103A" w:rsidRDefault="00830836" w:rsidP="00E5103A">
            <w:pPr>
              <w:pStyle w:val="Corpodetexto"/>
              <w:spacing w:line="276" w:lineRule="auto"/>
              <w:jc w:val="both"/>
              <w:rPr>
                <w:rFonts w:asciiTheme="minorHAnsi" w:hAnsiTheme="minorHAnsi" w:cstheme="minorHAnsi"/>
                <w:sz w:val="20"/>
              </w:rPr>
            </w:pPr>
            <w:r w:rsidRPr="00E5103A">
              <w:rPr>
                <w:rFonts w:asciiTheme="minorHAnsi" w:hAnsiTheme="minorHAnsi" w:cstheme="minorHAnsi"/>
                <w:sz w:val="20"/>
              </w:rPr>
              <w:t>(Responsável pela mensagem)</w:t>
            </w:r>
          </w:p>
        </w:tc>
      </w:tr>
    </w:tbl>
    <w:p w14:paraId="1EA97B0A" w14:textId="77777777" w:rsidR="00830836" w:rsidRPr="00E5103A" w:rsidRDefault="00830836" w:rsidP="00E5103A">
      <w:pPr>
        <w:spacing w:line="276" w:lineRule="auto"/>
        <w:jc w:val="both"/>
        <w:rPr>
          <w:rFonts w:asciiTheme="minorHAnsi" w:hAnsiTheme="minorHAnsi" w:cstheme="minorHAnsi"/>
          <w:sz w:val="22"/>
          <w:szCs w:val="22"/>
        </w:rPr>
      </w:pPr>
    </w:p>
    <w:sectPr w:rsidR="00830836" w:rsidRPr="00E5103A" w:rsidSect="00AA3A3B">
      <w:headerReference w:type="default" r:id="rId9"/>
      <w:footerReference w:type="default" r:id="rId10"/>
      <w:pgSz w:w="11906" w:h="16838" w:code="9"/>
      <w:pgMar w:top="212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824E" w14:textId="77777777" w:rsidR="00FD7D03" w:rsidRDefault="00FD7D03" w:rsidP="002A1684">
      <w:r>
        <w:separator/>
      </w:r>
    </w:p>
  </w:endnote>
  <w:endnote w:type="continuationSeparator" w:id="0">
    <w:p w14:paraId="1D96FEFF" w14:textId="77777777" w:rsidR="00FD7D03" w:rsidRDefault="00FD7D03" w:rsidP="002A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131C" w14:textId="77777777" w:rsidR="002A1684" w:rsidRDefault="002A1684">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2DA0DD95" w14:textId="77777777" w:rsidR="002A1684" w:rsidRDefault="002A16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AA32" w14:textId="77777777" w:rsidR="00FD7D03" w:rsidRDefault="00FD7D03" w:rsidP="002A1684">
      <w:r>
        <w:separator/>
      </w:r>
    </w:p>
  </w:footnote>
  <w:footnote w:type="continuationSeparator" w:id="0">
    <w:p w14:paraId="694314F8" w14:textId="77777777" w:rsidR="00FD7D03" w:rsidRDefault="00FD7D03" w:rsidP="002A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AE90" w14:textId="77777777" w:rsidR="000717CA" w:rsidRPr="0039530C" w:rsidRDefault="000717CA" w:rsidP="006D4C18">
    <w:pPr>
      <w:pStyle w:val="Cabealho"/>
      <w:ind w:right="-702"/>
      <w:rPr>
        <w:rFonts w:asciiTheme="minorHAnsi" w:hAnsiTheme="minorHAnsi" w:cstheme="minorHAnsi"/>
        <w:sz w:val="44"/>
      </w:rPr>
    </w:pPr>
    <w:r w:rsidRPr="0039530C">
      <w:rPr>
        <w:rFonts w:asciiTheme="minorHAnsi" w:hAnsiTheme="minorHAnsi" w:cstheme="minorHAnsi"/>
        <w:noProof/>
      </w:rPr>
      <w:drawing>
        <wp:anchor distT="0" distB="0" distL="114300" distR="114300" simplePos="0" relativeHeight="251659264" behindDoc="0" locked="0" layoutInCell="1" allowOverlap="1" wp14:anchorId="28F458DB" wp14:editId="23E05BD6">
          <wp:simplePos x="0" y="0"/>
          <wp:positionH relativeFrom="column">
            <wp:posOffset>-190500</wp:posOffset>
          </wp:positionH>
          <wp:positionV relativeFrom="paragraph">
            <wp:posOffset>-16510</wp:posOffset>
          </wp:positionV>
          <wp:extent cx="808355" cy="659130"/>
          <wp:effectExtent l="0" t="0" r="0" b="7620"/>
          <wp:wrapSquare wrapText="bothSides"/>
          <wp:docPr id="568445494" name="Imagem 568445494"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30C">
      <w:rPr>
        <w:rFonts w:asciiTheme="minorHAnsi" w:hAnsiTheme="minorHAnsi" w:cstheme="minorHAnsi"/>
        <w:sz w:val="44"/>
      </w:rPr>
      <w:t>Cooperativa de Eletricidade de Gravatal</w:t>
    </w:r>
  </w:p>
  <w:p w14:paraId="68F8B994" w14:textId="01F79729" w:rsidR="000717CA" w:rsidRPr="0039530C" w:rsidRDefault="006D4C18" w:rsidP="006D4C18">
    <w:pPr>
      <w:pStyle w:val="Cabealho"/>
      <w:ind w:right="-702"/>
      <w:rPr>
        <w:rFonts w:asciiTheme="minorHAnsi" w:hAnsiTheme="minorHAnsi" w:cstheme="minorHAnsi"/>
        <w:sz w:val="44"/>
      </w:rPr>
    </w:pPr>
    <w:r w:rsidRPr="0039530C">
      <w:rPr>
        <w:rFonts w:asciiTheme="minorHAnsi" w:hAnsiTheme="minorHAnsi" w:cstheme="minorHAnsi"/>
        <w:sz w:val="28"/>
      </w:rPr>
      <w:t xml:space="preserve">   </w:t>
    </w:r>
    <w:r w:rsidR="000717CA" w:rsidRPr="0039530C">
      <w:rPr>
        <w:rFonts w:asciiTheme="minorHAnsi" w:hAnsiTheme="minorHAnsi" w:cstheme="minorHAnsi"/>
        <w:sz w:val="28"/>
      </w:rPr>
      <w:t>Cooperativismo, filosofia de vida para um mundo melhor</w:t>
    </w:r>
  </w:p>
  <w:p w14:paraId="30F4BBC4" w14:textId="77777777" w:rsidR="000717CA" w:rsidRDefault="000717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TÍTULO %1  -  "/>
      <w:lvlJc w:val="left"/>
      <w:pPr>
        <w:tabs>
          <w:tab w:val="num" w:pos="0"/>
        </w:tabs>
        <w:ind w:left="0" w:firstLine="0"/>
      </w:pPr>
      <w:rPr>
        <w:rFonts w:ascii="Arial" w:hAnsi="Arial" w:cs="Symbol" w:hint="default"/>
      </w:rPr>
    </w:lvl>
    <w:lvl w:ilvl="1">
      <w:start w:val="1"/>
      <w:numFmt w:val="decimal"/>
      <w:suff w:val="nothing"/>
      <w:lvlText w:val="CLÁUSULA %2"/>
      <w:lvlJc w:val="left"/>
      <w:pPr>
        <w:tabs>
          <w:tab w:val="num" w:pos="0"/>
        </w:tabs>
        <w:ind w:left="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Arial" w:hAnsi="Arial" w:cs="Arial" w:hint="default"/>
        <w:b/>
        <w:lang w:val="pt-PT"/>
      </w:rPr>
    </w:lvl>
  </w:abstractNum>
  <w:abstractNum w:abstractNumId="3" w15:restartNumberingAfterBreak="0">
    <w:nsid w:val="00000005"/>
    <w:multiLevelType w:val="singleLevel"/>
    <w:tmpl w:val="04160017"/>
    <w:lvl w:ilvl="0">
      <w:start w:val="1"/>
      <w:numFmt w:val="lowerLetter"/>
      <w:lvlText w:val="%1)"/>
      <w:lvlJc w:val="left"/>
      <w:pPr>
        <w:ind w:left="720" w:hanging="360"/>
      </w:pPr>
      <w:rPr>
        <w:rFonts w:hint="default"/>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ascii="Arial" w:hAnsi="Arial" w:cs="Arial"/>
        <w:color w:val="auto"/>
        <w:sz w:val="20"/>
      </w:rPr>
    </w:lvl>
  </w:abstractNum>
  <w:abstractNum w:abstractNumId="5"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hint="default"/>
        <w:b/>
        <w:i w:val="0"/>
        <w:color w:val="auto"/>
        <w:sz w:val="24"/>
      </w:r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Aria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2DC62F6"/>
    <w:multiLevelType w:val="hybridMultilevel"/>
    <w:tmpl w:val="7758DAEC"/>
    <w:lvl w:ilvl="0" w:tplc="0416001B">
      <w:start w:val="1"/>
      <w:numFmt w:val="lowerRoman"/>
      <w:lvlText w:val="%1."/>
      <w:lvlJc w:val="right"/>
      <w:pPr>
        <w:ind w:left="1346" w:hanging="360"/>
      </w:pPr>
    </w:lvl>
    <w:lvl w:ilvl="1" w:tplc="04160019" w:tentative="1">
      <w:start w:val="1"/>
      <w:numFmt w:val="lowerLetter"/>
      <w:lvlText w:val="%2."/>
      <w:lvlJc w:val="left"/>
      <w:pPr>
        <w:ind w:left="2066" w:hanging="360"/>
      </w:pPr>
    </w:lvl>
    <w:lvl w:ilvl="2" w:tplc="0416001B" w:tentative="1">
      <w:start w:val="1"/>
      <w:numFmt w:val="lowerRoman"/>
      <w:lvlText w:val="%3."/>
      <w:lvlJc w:val="right"/>
      <w:pPr>
        <w:ind w:left="2786" w:hanging="180"/>
      </w:pPr>
    </w:lvl>
    <w:lvl w:ilvl="3" w:tplc="0416000F" w:tentative="1">
      <w:start w:val="1"/>
      <w:numFmt w:val="decimal"/>
      <w:lvlText w:val="%4."/>
      <w:lvlJc w:val="left"/>
      <w:pPr>
        <w:ind w:left="3506" w:hanging="360"/>
      </w:pPr>
    </w:lvl>
    <w:lvl w:ilvl="4" w:tplc="04160019" w:tentative="1">
      <w:start w:val="1"/>
      <w:numFmt w:val="lowerLetter"/>
      <w:lvlText w:val="%5."/>
      <w:lvlJc w:val="left"/>
      <w:pPr>
        <w:ind w:left="4226" w:hanging="360"/>
      </w:pPr>
    </w:lvl>
    <w:lvl w:ilvl="5" w:tplc="0416001B" w:tentative="1">
      <w:start w:val="1"/>
      <w:numFmt w:val="lowerRoman"/>
      <w:lvlText w:val="%6."/>
      <w:lvlJc w:val="right"/>
      <w:pPr>
        <w:ind w:left="4946" w:hanging="180"/>
      </w:pPr>
    </w:lvl>
    <w:lvl w:ilvl="6" w:tplc="0416000F" w:tentative="1">
      <w:start w:val="1"/>
      <w:numFmt w:val="decimal"/>
      <w:lvlText w:val="%7."/>
      <w:lvlJc w:val="left"/>
      <w:pPr>
        <w:ind w:left="5666" w:hanging="360"/>
      </w:pPr>
    </w:lvl>
    <w:lvl w:ilvl="7" w:tplc="04160019" w:tentative="1">
      <w:start w:val="1"/>
      <w:numFmt w:val="lowerLetter"/>
      <w:lvlText w:val="%8."/>
      <w:lvlJc w:val="left"/>
      <w:pPr>
        <w:ind w:left="6386" w:hanging="360"/>
      </w:pPr>
    </w:lvl>
    <w:lvl w:ilvl="8" w:tplc="0416001B" w:tentative="1">
      <w:start w:val="1"/>
      <w:numFmt w:val="lowerRoman"/>
      <w:lvlText w:val="%9."/>
      <w:lvlJc w:val="right"/>
      <w:pPr>
        <w:ind w:left="7106" w:hanging="180"/>
      </w:pPr>
    </w:lvl>
  </w:abstractNum>
  <w:abstractNum w:abstractNumId="8" w15:restartNumberingAfterBreak="0">
    <w:nsid w:val="0F4217EF"/>
    <w:multiLevelType w:val="multilevel"/>
    <w:tmpl w:val="AA5E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457EF"/>
    <w:multiLevelType w:val="multilevel"/>
    <w:tmpl w:val="7100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320F7"/>
    <w:multiLevelType w:val="hybridMultilevel"/>
    <w:tmpl w:val="34CA873C"/>
    <w:lvl w:ilvl="0" w:tplc="879285F2">
      <w:start w:val="1"/>
      <w:numFmt w:val="lowerLetter"/>
      <w:lvlText w:val="%1)"/>
      <w:lvlJc w:val="left"/>
      <w:pPr>
        <w:ind w:left="360"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37213ADD"/>
    <w:multiLevelType w:val="hybridMultilevel"/>
    <w:tmpl w:val="616848A4"/>
    <w:lvl w:ilvl="0" w:tplc="04160015">
      <w:start w:val="1"/>
      <w:numFmt w:val="upp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7A904E8"/>
    <w:multiLevelType w:val="multilevel"/>
    <w:tmpl w:val="F51A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C4BFA"/>
    <w:multiLevelType w:val="multilevel"/>
    <w:tmpl w:val="0272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70BC3"/>
    <w:multiLevelType w:val="hybridMultilevel"/>
    <w:tmpl w:val="F53A74E0"/>
    <w:lvl w:ilvl="0" w:tplc="71DA33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4436DE9"/>
    <w:multiLevelType w:val="hybridMultilevel"/>
    <w:tmpl w:val="131A3126"/>
    <w:lvl w:ilvl="0" w:tplc="B51EF516">
      <w:start w:val="1"/>
      <w:numFmt w:val="decimal"/>
      <w:pStyle w:val="Ttulo1"/>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6683973"/>
    <w:multiLevelType w:val="hybridMultilevel"/>
    <w:tmpl w:val="1D663C94"/>
    <w:lvl w:ilvl="0" w:tplc="0B42429E">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num w:numId="1" w16cid:durableId="761337414">
    <w:abstractNumId w:val="15"/>
  </w:num>
  <w:num w:numId="2" w16cid:durableId="1447195869">
    <w:abstractNumId w:val="10"/>
  </w:num>
  <w:num w:numId="3" w16cid:durableId="1230848987">
    <w:abstractNumId w:val="14"/>
  </w:num>
  <w:num w:numId="4" w16cid:durableId="870605909">
    <w:abstractNumId w:val="7"/>
  </w:num>
  <w:num w:numId="5" w16cid:durableId="2042048850">
    <w:abstractNumId w:val="8"/>
  </w:num>
  <w:num w:numId="6" w16cid:durableId="2131509056">
    <w:abstractNumId w:val="13"/>
  </w:num>
  <w:num w:numId="7" w16cid:durableId="933854146">
    <w:abstractNumId w:val="12"/>
  </w:num>
  <w:num w:numId="8" w16cid:durableId="679626013">
    <w:abstractNumId w:val="9"/>
  </w:num>
  <w:num w:numId="9" w16cid:durableId="967203542">
    <w:abstractNumId w:val="16"/>
  </w:num>
  <w:num w:numId="10" w16cid:durableId="1693074147">
    <w:abstractNumId w:val="0"/>
  </w:num>
  <w:num w:numId="11" w16cid:durableId="1872840607">
    <w:abstractNumId w:val="1"/>
  </w:num>
  <w:num w:numId="12" w16cid:durableId="1406494188">
    <w:abstractNumId w:val="2"/>
  </w:num>
  <w:num w:numId="13" w16cid:durableId="1805540957">
    <w:abstractNumId w:val="3"/>
  </w:num>
  <w:num w:numId="14" w16cid:durableId="1579364921">
    <w:abstractNumId w:val="4"/>
  </w:num>
  <w:num w:numId="15" w16cid:durableId="2008094274">
    <w:abstractNumId w:val="5"/>
  </w:num>
  <w:num w:numId="16" w16cid:durableId="1024095093">
    <w:abstractNumId w:val="6"/>
  </w:num>
  <w:num w:numId="17" w16cid:durableId="381558431">
    <w:abstractNumId w:val="2"/>
    <w:lvlOverride w:ilvl="0">
      <w:startOverride w:val="1"/>
    </w:lvlOverride>
  </w:num>
  <w:num w:numId="18" w16cid:durableId="1641422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GKXow3qdc3bbF4soUBs4r30D6L0JDFm6zL88slriYPTTOY1vPIYFi0O4PSCIe/kOEOdc5N4i+yZwHBFJ1y2uQ==" w:salt="hoGaYdAOs8Jlk65TtPtUH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61"/>
    <w:rsid w:val="000130A7"/>
    <w:rsid w:val="0003569C"/>
    <w:rsid w:val="0004032D"/>
    <w:rsid w:val="00054656"/>
    <w:rsid w:val="000717CA"/>
    <w:rsid w:val="00075A21"/>
    <w:rsid w:val="000819C5"/>
    <w:rsid w:val="00086996"/>
    <w:rsid w:val="0009075F"/>
    <w:rsid w:val="00092235"/>
    <w:rsid w:val="000965FA"/>
    <w:rsid w:val="000A5419"/>
    <w:rsid w:val="000C1BE3"/>
    <w:rsid w:val="000F2A7F"/>
    <w:rsid w:val="00110DE5"/>
    <w:rsid w:val="0011761C"/>
    <w:rsid w:val="0012082D"/>
    <w:rsid w:val="00127906"/>
    <w:rsid w:val="001309B4"/>
    <w:rsid w:val="001714EB"/>
    <w:rsid w:val="00173990"/>
    <w:rsid w:val="00187264"/>
    <w:rsid w:val="001A36DE"/>
    <w:rsid w:val="00223769"/>
    <w:rsid w:val="00236045"/>
    <w:rsid w:val="0024246B"/>
    <w:rsid w:val="00255066"/>
    <w:rsid w:val="002810A7"/>
    <w:rsid w:val="002957D3"/>
    <w:rsid w:val="00296B00"/>
    <w:rsid w:val="002A1684"/>
    <w:rsid w:val="002A5C90"/>
    <w:rsid w:val="002B5512"/>
    <w:rsid w:val="002B72FC"/>
    <w:rsid w:val="00314E66"/>
    <w:rsid w:val="00335B3C"/>
    <w:rsid w:val="00346040"/>
    <w:rsid w:val="0036145E"/>
    <w:rsid w:val="00382161"/>
    <w:rsid w:val="0039530C"/>
    <w:rsid w:val="003A1AE2"/>
    <w:rsid w:val="003B18AA"/>
    <w:rsid w:val="003E4C91"/>
    <w:rsid w:val="00404828"/>
    <w:rsid w:val="00407C3C"/>
    <w:rsid w:val="004249E2"/>
    <w:rsid w:val="004268A7"/>
    <w:rsid w:val="00497926"/>
    <w:rsid w:val="004A0CEF"/>
    <w:rsid w:val="004A6F37"/>
    <w:rsid w:val="004C27BB"/>
    <w:rsid w:val="004C5BE2"/>
    <w:rsid w:val="004D3E91"/>
    <w:rsid w:val="004E579A"/>
    <w:rsid w:val="00502E94"/>
    <w:rsid w:val="005033A4"/>
    <w:rsid w:val="00525FAD"/>
    <w:rsid w:val="00551DB1"/>
    <w:rsid w:val="00565563"/>
    <w:rsid w:val="005716EC"/>
    <w:rsid w:val="005A784E"/>
    <w:rsid w:val="005C6EDD"/>
    <w:rsid w:val="005D7BC1"/>
    <w:rsid w:val="006021BA"/>
    <w:rsid w:val="00607584"/>
    <w:rsid w:val="00611CB2"/>
    <w:rsid w:val="006335F2"/>
    <w:rsid w:val="00665999"/>
    <w:rsid w:val="00666C88"/>
    <w:rsid w:val="0067487D"/>
    <w:rsid w:val="00676093"/>
    <w:rsid w:val="00686C0F"/>
    <w:rsid w:val="00691F47"/>
    <w:rsid w:val="00695BC1"/>
    <w:rsid w:val="006A3921"/>
    <w:rsid w:val="006A3B6F"/>
    <w:rsid w:val="006B6824"/>
    <w:rsid w:val="006D4C18"/>
    <w:rsid w:val="006E17BF"/>
    <w:rsid w:val="006E6E6F"/>
    <w:rsid w:val="006F1B17"/>
    <w:rsid w:val="006F4D6D"/>
    <w:rsid w:val="00702916"/>
    <w:rsid w:val="007165E1"/>
    <w:rsid w:val="007217F4"/>
    <w:rsid w:val="007245C1"/>
    <w:rsid w:val="00727905"/>
    <w:rsid w:val="00741042"/>
    <w:rsid w:val="00760DE3"/>
    <w:rsid w:val="00765D9F"/>
    <w:rsid w:val="00766319"/>
    <w:rsid w:val="00766EEC"/>
    <w:rsid w:val="00773D81"/>
    <w:rsid w:val="00773FE9"/>
    <w:rsid w:val="00777317"/>
    <w:rsid w:val="0078290C"/>
    <w:rsid w:val="0078554A"/>
    <w:rsid w:val="007B0F6C"/>
    <w:rsid w:val="007B6016"/>
    <w:rsid w:val="007E4153"/>
    <w:rsid w:val="007E6582"/>
    <w:rsid w:val="007F34A3"/>
    <w:rsid w:val="00805127"/>
    <w:rsid w:val="008142AF"/>
    <w:rsid w:val="00815221"/>
    <w:rsid w:val="00830836"/>
    <w:rsid w:val="00831DDE"/>
    <w:rsid w:val="00851507"/>
    <w:rsid w:val="008544CB"/>
    <w:rsid w:val="00877B3B"/>
    <w:rsid w:val="00886895"/>
    <w:rsid w:val="008A548D"/>
    <w:rsid w:val="008C61FC"/>
    <w:rsid w:val="008E5239"/>
    <w:rsid w:val="008E7035"/>
    <w:rsid w:val="00900A62"/>
    <w:rsid w:val="00906D85"/>
    <w:rsid w:val="0094180F"/>
    <w:rsid w:val="00945B3C"/>
    <w:rsid w:val="00962E79"/>
    <w:rsid w:val="009654C3"/>
    <w:rsid w:val="00975E14"/>
    <w:rsid w:val="009A6690"/>
    <w:rsid w:val="009B6127"/>
    <w:rsid w:val="009D0F1B"/>
    <w:rsid w:val="009D131C"/>
    <w:rsid w:val="009E0FAF"/>
    <w:rsid w:val="009F05EC"/>
    <w:rsid w:val="00A134A9"/>
    <w:rsid w:val="00A14649"/>
    <w:rsid w:val="00A20E5D"/>
    <w:rsid w:val="00A26265"/>
    <w:rsid w:val="00A34E26"/>
    <w:rsid w:val="00A36918"/>
    <w:rsid w:val="00AA3A3B"/>
    <w:rsid w:val="00AB537B"/>
    <w:rsid w:val="00AD223C"/>
    <w:rsid w:val="00AE308C"/>
    <w:rsid w:val="00AF4DC2"/>
    <w:rsid w:val="00B02EE7"/>
    <w:rsid w:val="00B05AB9"/>
    <w:rsid w:val="00B12AE5"/>
    <w:rsid w:val="00B267F6"/>
    <w:rsid w:val="00B84865"/>
    <w:rsid w:val="00B953BF"/>
    <w:rsid w:val="00BA3592"/>
    <w:rsid w:val="00BA4735"/>
    <w:rsid w:val="00BC0806"/>
    <w:rsid w:val="00BC2E86"/>
    <w:rsid w:val="00BC425E"/>
    <w:rsid w:val="00BD3EAB"/>
    <w:rsid w:val="00BE4EA6"/>
    <w:rsid w:val="00BE7CBB"/>
    <w:rsid w:val="00BF55C5"/>
    <w:rsid w:val="00C247E1"/>
    <w:rsid w:val="00C3340F"/>
    <w:rsid w:val="00C47A1D"/>
    <w:rsid w:val="00C61309"/>
    <w:rsid w:val="00C90630"/>
    <w:rsid w:val="00CC2499"/>
    <w:rsid w:val="00CC3D0B"/>
    <w:rsid w:val="00CE512E"/>
    <w:rsid w:val="00D00F9A"/>
    <w:rsid w:val="00D06787"/>
    <w:rsid w:val="00D11248"/>
    <w:rsid w:val="00D234B6"/>
    <w:rsid w:val="00D27DF3"/>
    <w:rsid w:val="00D42229"/>
    <w:rsid w:val="00D50E4B"/>
    <w:rsid w:val="00D577F8"/>
    <w:rsid w:val="00D66EC4"/>
    <w:rsid w:val="00D76E77"/>
    <w:rsid w:val="00D91B0A"/>
    <w:rsid w:val="00D932EC"/>
    <w:rsid w:val="00DA2C82"/>
    <w:rsid w:val="00DA2FBD"/>
    <w:rsid w:val="00DB1396"/>
    <w:rsid w:val="00DB6CF2"/>
    <w:rsid w:val="00DC020A"/>
    <w:rsid w:val="00DC17A0"/>
    <w:rsid w:val="00DE0929"/>
    <w:rsid w:val="00DE6B51"/>
    <w:rsid w:val="00DE746A"/>
    <w:rsid w:val="00DF17A4"/>
    <w:rsid w:val="00E169EC"/>
    <w:rsid w:val="00E37845"/>
    <w:rsid w:val="00E471E0"/>
    <w:rsid w:val="00E5103A"/>
    <w:rsid w:val="00E603FC"/>
    <w:rsid w:val="00E91DCC"/>
    <w:rsid w:val="00EB5713"/>
    <w:rsid w:val="00EC2EF8"/>
    <w:rsid w:val="00EC7197"/>
    <w:rsid w:val="00EE0A0D"/>
    <w:rsid w:val="00EF06C0"/>
    <w:rsid w:val="00F46377"/>
    <w:rsid w:val="00F52F02"/>
    <w:rsid w:val="00F6394C"/>
    <w:rsid w:val="00F72F4E"/>
    <w:rsid w:val="00F74A39"/>
    <w:rsid w:val="00F84678"/>
    <w:rsid w:val="00F859C5"/>
    <w:rsid w:val="00F92A34"/>
    <w:rsid w:val="00FA23FA"/>
    <w:rsid w:val="00FA6022"/>
    <w:rsid w:val="00FB0B0E"/>
    <w:rsid w:val="00FD79C8"/>
    <w:rsid w:val="00FD7D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4D9D"/>
  <w15:chartTrackingRefBased/>
  <w15:docId w15:val="{9093525C-67AC-42CB-8308-F7EE7303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61"/>
    <w:rPr>
      <w:rFonts w:ascii="Times New Roman" w:eastAsia="Times New Roman" w:hAnsi="Times New Roman"/>
    </w:rPr>
  </w:style>
  <w:style w:type="paragraph" w:styleId="Ttulo1">
    <w:name w:val="heading 1"/>
    <w:basedOn w:val="Normal"/>
    <w:next w:val="Normal"/>
    <w:link w:val="Ttulo1Char"/>
    <w:qFormat/>
    <w:rsid w:val="00830836"/>
    <w:pPr>
      <w:keepNext/>
      <w:widowControl w:val="0"/>
      <w:numPr>
        <w:numId w:val="1"/>
      </w:numPr>
      <w:suppressAutoHyphens/>
      <w:overflowPunct w:val="0"/>
      <w:autoSpaceDE w:val="0"/>
      <w:spacing w:before="240" w:after="240"/>
      <w:jc w:val="center"/>
      <w:textAlignment w:val="baseline"/>
      <w:outlineLvl w:val="0"/>
    </w:pPr>
    <w:rPr>
      <w:rFonts w:ascii="Arial" w:hAnsi="Arial" w:cs="Arial"/>
      <w:b/>
      <w:caps/>
      <w:sz w:val="24"/>
      <w:lang w:eastAsia="ar-SA"/>
    </w:rPr>
  </w:style>
  <w:style w:type="paragraph" w:styleId="Ttulo4">
    <w:name w:val="heading 4"/>
    <w:basedOn w:val="Normal"/>
    <w:next w:val="Normal"/>
    <w:link w:val="Ttulo4Char"/>
    <w:uiPriority w:val="9"/>
    <w:semiHidden/>
    <w:unhideWhenUsed/>
    <w:qFormat/>
    <w:rsid w:val="0083083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E0929"/>
    <w:pPr>
      <w:tabs>
        <w:tab w:val="center" w:pos="4419"/>
        <w:tab w:val="right" w:pos="8838"/>
      </w:tabs>
    </w:pPr>
    <w:rPr>
      <w:sz w:val="24"/>
      <w:szCs w:val="24"/>
    </w:rPr>
  </w:style>
  <w:style w:type="paragraph" w:styleId="PargrafodaLista">
    <w:name w:val="List Paragraph"/>
    <w:basedOn w:val="Normal"/>
    <w:uiPriority w:val="34"/>
    <w:qFormat/>
    <w:rsid w:val="00EB5713"/>
    <w:pPr>
      <w:spacing w:after="200" w:line="300" w:lineRule="atLeast"/>
      <w:ind w:left="720"/>
      <w:contextualSpacing/>
      <w:jc w:val="both"/>
    </w:pPr>
    <w:rPr>
      <w:rFonts w:ascii="Calibri" w:eastAsia="Calibri" w:hAnsi="Calibri"/>
      <w:sz w:val="22"/>
      <w:szCs w:val="22"/>
      <w:lang w:eastAsia="en-US"/>
    </w:rPr>
  </w:style>
  <w:style w:type="character" w:customStyle="1" w:styleId="fontesite">
    <w:name w:val="fontesite"/>
    <w:basedOn w:val="Fontepargpadro"/>
    <w:rsid w:val="00EB5713"/>
  </w:style>
  <w:style w:type="character" w:styleId="Hyperlink">
    <w:name w:val="Hyperlink"/>
    <w:uiPriority w:val="99"/>
    <w:unhideWhenUsed/>
    <w:rsid w:val="0067487D"/>
    <w:rPr>
      <w:color w:val="0000FF"/>
      <w:u w:val="single"/>
    </w:rPr>
  </w:style>
  <w:style w:type="paragraph" w:styleId="Textodebalo">
    <w:name w:val="Balloon Text"/>
    <w:basedOn w:val="Normal"/>
    <w:link w:val="TextodebaloChar"/>
    <w:uiPriority w:val="99"/>
    <w:semiHidden/>
    <w:unhideWhenUsed/>
    <w:rsid w:val="009A6690"/>
    <w:rPr>
      <w:rFonts w:ascii="Tahoma" w:hAnsi="Tahoma" w:cs="Tahoma"/>
      <w:sz w:val="16"/>
      <w:szCs w:val="16"/>
    </w:rPr>
  </w:style>
  <w:style w:type="character" w:customStyle="1" w:styleId="TextodebaloChar">
    <w:name w:val="Texto de balão Char"/>
    <w:link w:val="Textodebalo"/>
    <w:uiPriority w:val="99"/>
    <w:semiHidden/>
    <w:rsid w:val="009A6690"/>
    <w:rPr>
      <w:rFonts w:ascii="Tahoma" w:eastAsia="Times New Roman" w:hAnsi="Tahoma" w:cs="Tahoma"/>
      <w:sz w:val="16"/>
      <w:szCs w:val="16"/>
    </w:rPr>
  </w:style>
  <w:style w:type="paragraph" w:styleId="NormalWeb">
    <w:name w:val="Normal (Web)"/>
    <w:basedOn w:val="Normal"/>
    <w:uiPriority w:val="99"/>
    <w:rsid w:val="00F72F4E"/>
    <w:pPr>
      <w:spacing w:before="100" w:beforeAutospacing="1" w:after="100" w:afterAutospacing="1"/>
    </w:pPr>
    <w:rPr>
      <w:sz w:val="24"/>
      <w:szCs w:val="24"/>
    </w:rPr>
  </w:style>
  <w:style w:type="character" w:customStyle="1" w:styleId="longtext">
    <w:name w:val="long_text"/>
    <w:uiPriority w:val="99"/>
    <w:rsid w:val="00F72F4E"/>
    <w:rPr>
      <w:rFonts w:cs="Times New Roman"/>
    </w:rPr>
  </w:style>
  <w:style w:type="character" w:styleId="Forte">
    <w:name w:val="Strong"/>
    <w:uiPriority w:val="22"/>
    <w:qFormat/>
    <w:rsid w:val="00DE746A"/>
    <w:rPr>
      <w:b/>
      <w:bCs/>
    </w:rPr>
  </w:style>
  <w:style w:type="paragraph" w:styleId="Rodap">
    <w:name w:val="footer"/>
    <w:basedOn w:val="Normal"/>
    <w:link w:val="RodapChar"/>
    <w:uiPriority w:val="99"/>
    <w:unhideWhenUsed/>
    <w:rsid w:val="002A1684"/>
    <w:pPr>
      <w:tabs>
        <w:tab w:val="center" w:pos="4252"/>
        <w:tab w:val="right" w:pos="8504"/>
      </w:tabs>
    </w:pPr>
  </w:style>
  <w:style w:type="character" w:customStyle="1" w:styleId="RodapChar">
    <w:name w:val="Rodapé Char"/>
    <w:link w:val="Rodap"/>
    <w:uiPriority w:val="99"/>
    <w:rsid w:val="002A1684"/>
    <w:rPr>
      <w:rFonts w:ascii="Times New Roman" w:eastAsia="Times New Roman" w:hAnsi="Times New Roman"/>
    </w:rPr>
  </w:style>
  <w:style w:type="paragraph" w:customStyle="1" w:styleId="RelatorioNormal">
    <w:name w:val="Relatorio_Normal"/>
    <w:basedOn w:val="Normal"/>
    <w:link w:val="RelatorioNormalChar"/>
    <w:qFormat/>
    <w:rsid w:val="00962E79"/>
    <w:pPr>
      <w:spacing w:after="120" w:line="360" w:lineRule="auto"/>
      <w:ind w:firstLine="567"/>
      <w:jc w:val="both"/>
    </w:pPr>
    <w:rPr>
      <w:rFonts w:ascii="Arial" w:hAnsi="Arial" w:cs="Arial"/>
      <w:bCs/>
      <w:noProof/>
      <w:color w:val="000000"/>
      <w:sz w:val="24"/>
      <w:szCs w:val="24"/>
      <w:lang w:eastAsia="en-US"/>
    </w:rPr>
  </w:style>
  <w:style w:type="character" w:customStyle="1" w:styleId="RelatorioNormalChar">
    <w:name w:val="Relatorio_Normal Char"/>
    <w:link w:val="RelatorioNormal"/>
    <w:rsid w:val="00962E79"/>
    <w:rPr>
      <w:rFonts w:ascii="Arial" w:eastAsia="Times New Roman" w:hAnsi="Arial" w:cs="Arial"/>
      <w:bCs/>
      <w:noProof/>
      <w:color w:val="000000"/>
      <w:sz w:val="24"/>
      <w:szCs w:val="24"/>
      <w:lang w:eastAsia="en-US"/>
    </w:rPr>
  </w:style>
  <w:style w:type="character" w:customStyle="1" w:styleId="fontstyle01">
    <w:name w:val="fontstyle01"/>
    <w:rsid w:val="00962E79"/>
    <w:rPr>
      <w:rFonts w:ascii="Calibri" w:hAnsi="Calibri" w:cs="Calibri" w:hint="default"/>
      <w:b w:val="0"/>
      <w:bCs w:val="0"/>
      <w:i w:val="0"/>
      <w:iCs w:val="0"/>
      <w:color w:val="000000"/>
      <w:sz w:val="24"/>
      <w:szCs w:val="24"/>
    </w:rPr>
  </w:style>
  <w:style w:type="character" w:styleId="MenoPendente">
    <w:name w:val="Unresolved Mention"/>
    <w:basedOn w:val="Fontepargpadro"/>
    <w:uiPriority w:val="99"/>
    <w:semiHidden/>
    <w:unhideWhenUsed/>
    <w:rsid w:val="00E91DCC"/>
    <w:rPr>
      <w:color w:val="605E5C"/>
      <w:shd w:val="clear" w:color="auto" w:fill="E1DFDD"/>
    </w:rPr>
  </w:style>
  <w:style w:type="paragraph" w:styleId="Textoembloco">
    <w:name w:val="Block Text"/>
    <w:basedOn w:val="Normal"/>
    <w:rsid w:val="00D11248"/>
    <w:pPr>
      <w:ind w:left="851" w:right="-850" w:hanging="131"/>
      <w:jc w:val="both"/>
    </w:pPr>
    <w:rPr>
      <w:rFonts w:ascii="Arial Narrow" w:hAnsi="Arial Narrow"/>
      <w:color w:val="000000"/>
      <w:sz w:val="24"/>
    </w:rPr>
  </w:style>
  <w:style w:type="paragraph" w:styleId="SemEspaamento">
    <w:name w:val="No Spacing"/>
    <w:uiPriority w:val="1"/>
    <w:qFormat/>
    <w:rsid w:val="00D11248"/>
    <w:rPr>
      <w:sz w:val="22"/>
      <w:szCs w:val="22"/>
      <w:lang w:eastAsia="en-US"/>
    </w:rPr>
  </w:style>
  <w:style w:type="character" w:customStyle="1" w:styleId="CabealhoChar">
    <w:name w:val="Cabeçalho Char"/>
    <w:basedOn w:val="Fontepargpadro"/>
    <w:link w:val="Cabealho"/>
    <w:uiPriority w:val="99"/>
    <w:rsid w:val="000717CA"/>
    <w:rPr>
      <w:rFonts w:ascii="Times New Roman" w:eastAsia="Times New Roman" w:hAnsi="Times New Roman"/>
      <w:sz w:val="24"/>
      <w:szCs w:val="24"/>
    </w:rPr>
  </w:style>
  <w:style w:type="paragraph" w:styleId="Corpodetexto">
    <w:name w:val="Body Text"/>
    <w:basedOn w:val="Normal"/>
    <w:link w:val="CorpodetextoChar"/>
    <w:semiHidden/>
    <w:unhideWhenUsed/>
    <w:rsid w:val="00FA6022"/>
    <w:pPr>
      <w:suppressAutoHyphens/>
      <w:spacing w:line="360" w:lineRule="auto"/>
    </w:pPr>
    <w:rPr>
      <w:b/>
      <w:bCs/>
      <w:sz w:val="24"/>
      <w:szCs w:val="24"/>
      <w:lang w:eastAsia="ar-SA"/>
    </w:rPr>
  </w:style>
  <w:style w:type="character" w:customStyle="1" w:styleId="CorpodetextoChar">
    <w:name w:val="Corpo de texto Char"/>
    <w:basedOn w:val="Fontepargpadro"/>
    <w:link w:val="Corpodetexto"/>
    <w:semiHidden/>
    <w:rsid w:val="00FA6022"/>
    <w:rPr>
      <w:rFonts w:ascii="Times New Roman" w:eastAsia="Times New Roman" w:hAnsi="Times New Roman"/>
      <w:b/>
      <w:bCs/>
      <w:sz w:val="24"/>
      <w:szCs w:val="24"/>
      <w:lang w:eastAsia="ar-SA"/>
    </w:rPr>
  </w:style>
  <w:style w:type="character" w:customStyle="1" w:styleId="Ttulo1Char">
    <w:name w:val="Título 1 Char"/>
    <w:basedOn w:val="Fontepargpadro"/>
    <w:link w:val="Ttulo1"/>
    <w:rsid w:val="00830836"/>
    <w:rPr>
      <w:rFonts w:ascii="Arial" w:eastAsia="Times New Roman" w:hAnsi="Arial" w:cs="Arial"/>
      <w:b/>
      <w:caps/>
      <w:sz w:val="24"/>
      <w:lang w:eastAsia="ar-SA"/>
    </w:rPr>
  </w:style>
  <w:style w:type="paragraph" w:customStyle="1" w:styleId="Corpodetexto21">
    <w:name w:val="Corpo de texto 21"/>
    <w:basedOn w:val="Normal"/>
    <w:rsid w:val="00830836"/>
    <w:pPr>
      <w:widowControl w:val="0"/>
      <w:suppressAutoHyphens/>
      <w:overflowPunct w:val="0"/>
      <w:autoSpaceDE w:val="0"/>
      <w:jc w:val="both"/>
      <w:textAlignment w:val="baseline"/>
    </w:pPr>
    <w:rPr>
      <w:color w:val="FF0000"/>
      <w:sz w:val="24"/>
      <w:lang w:eastAsia="ar-SA"/>
    </w:rPr>
  </w:style>
  <w:style w:type="paragraph" w:customStyle="1" w:styleId="Standard">
    <w:name w:val="Standard"/>
    <w:rsid w:val="00830836"/>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Ttulo4Char">
    <w:name w:val="Título 4 Char"/>
    <w:basedOn w:val="Fontepargpadro"/>
    <w:link w:val="Ttulo4"/>
    <w:uiPriority w:val="9"/>
    <w:semiHidden/>
    <w:rsid w:val="00830836"/>
    <w:rPr>
      <w:rFonts w:asciiTheme="majorHAnsi" w:eastAsiaTheme="majorEastAsia" w:hAnsiTheme="majorHAnsi" w:cstheme="majorBidi"/>
      <w:i/>
      <w:iCs/>
      <w:color w:val="2F5496" w:themeColor="accent1" w:themeShade="BF"/>
    </w:rPr>
  </w:style>
  <w:style w:type="paragraph" w:styleId="Ttulo">
    <w:name w:val="Title"/>
    <w:basedOn w:val="Normal"/>
    <w:next w:val="Subttulo"/>
    <w:link w:val="TtuloChar"/>
    <w:qFormat/>
    <w:rsid w:val="00830836"/>
    <w:pPr>
      <w:suppressAutoHyphens/>
      <w:jc w:val="center"/>
    </w:pPr>
    <w:rPr>
      <w:sz w:val="28"/>
      <w:lang w:eastAsia="ar-SA"/>
    </w:rPr>
  </w:style>
  <w:style w:type="character" w:customStyle="1" w:styleId="TtuloChar">
    <w:name w:val="Título Char"/>
    <w:basedOn w:val="Fontepargpadro"/>
    <w:link w:val="Ttulo"/>
    <w:rsid w:val="00830836"/>
    <w:rPr>
      <w:rFonts w:ascii="Times New Roman" w:eastAsia="Times New Roman" w:hAnsi="Times New Roman"/>
      <w:sz w:val="28"/>
      <w:lang w:eastAsia="ar-SA"/>
    </w:rPr>
  </w:style>
  <w:style w:type="paragraph" w:styleId="Subttulo">
    <w:name w:val="Subtitle"/>
    <w:basedOn w:val="Normal"/>
    <w:next w:val="Corpodetexto"/>
    <w:link w:val="SubttuloChar"/>
    <w:qFormat/>
    <w:rsid w:val="00830836"/>
    <w:pPr>
      <w:suppressAutoHyphens/>
      <w:jc w:val="center"/>
    </w:pPr>
    <w:rPr>
      <w:sz w:val="28"/>
      <w:lang w:eastAsia="ar-SA"/>
    </w:rPr>
  </w:style>
  <w:style w:type="character" w:customStyle="1" w:styleId="SubttuloChar">
    <w:name w:val="Subtítulo Char"/>
    <w:basedOn w:val="Fontepargpadro"/>
    <w:link w:val="Subttulo"/>
    <w:rsid w:val="00830836"/>
    <w:rPr>
      <w:rFonts w:ascii="Times New Roman" w:eastAsia="Times New Roman" w:hAnsi="Times New Roman"/>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723">
      <w:bodyDiv w:val="1"/>
      <w:marLeft w:val="0"/>
      <w:marRight w:val="0"/>
      <w:marTop w:val="0"/>
      <w:marBottom w:val="0"/>
      <w:divBdr>
        <w:top w:val="none" w:sz="0" w:space="0" w:color="auto"/>
        <w:left w:val="none" w:sz="0" w:space="0" w:color="auto"/>
        <w:bottom w:val="none" w:sz="0" w:space="0" w:color="auto"/>
        <w:right w:val="none" w:sz="0" w:space="0" w:color="auto"/>
      </w:divBdr>
    </w:div>
    <w:div w:id="62338995">
      <w:bodyDiv w:val="1"/>
      <w:marLeft w:val="0"/>
      <w:marRight w:val="0"/>
      <w:marTop w:val="0"/>
      <w:marBottom w:val="0"/>
      <w:divBdr>
        <w:top w:val="none" w:sz="0" w:space="0" w:color="auto"/>
        <w:left w:val="none" w:sz="0" w:space="0" w:color="auto"/>
        <w:bottom w:val="none" w:sz="0" w:space="0" w:color="auto"/>
        <w:right w:val="none" w:sz="0" w:space="0" w:color="auto"/>
      </w:divBdr>
    </w:div>
    <w:div w:id="170487229">
      <w:bodyDiv w:val="1"/>
      <w:marLeft w:val="0"/>
      <w:marRight w:val="0"/>
      <w:marTop w:val="0"/>
      <w:marBottom w:val="0"/>
      <w:divBdr>
        <w:top w:val="none" w:sz="0" w:space="0" w:color="auto"/>
        <w:left w:val="none" w:sz="0" w:space="0" w:color="auto"/>
        <w:bottom w:val="none" w:sz="0" w:space="0" w:color="auto"/>
        <w:right w:val="none" w:sz="0" w:space="0" w:color="auto"/>
      </w:divBdr>
    </w:div>
    <w:div w:id="258565098">
      <w:bodyDiv w:val="1"/>
      <w:marLeft w:val="0"/>
      <w:marRight w:val="0"/>
      <w:marTop w:val="0"/>
      <w:marBottom w:val="0"/>
      <w:divBdr>
        <w:top w:val="none" w:sz="0" w:space="0" w:color="auto"/>
        <w:left w:val="none" w:sz="0" w:space="0" w:color="auto"/>
        <w:bottom w:val="none" w:sz="0" w:space="0" w:color="auto"/>
        <w:right w:val="none" w:sz="0" w:space="0" w:color="auto"/>
      </w:divBdr>
    </w:div>
    <w:div w:id="522674525">
      <w:bodyDiv w:val="1"/>
      <w:marLeft w:val="0"/>
      <w:marRight w:val="0"/>
      <w:marTop w:val="0"/>
      <w:marBottom w:val="0"/>
      <w:divBdr>
        <w:top w:val="none" w:sz="0" w:space="0" w:color="auto"/>
        <w:left w:val="none" w:sz="0" w:space="0" w:color="auto"/>
        <w:bottom w:val="none" w:sz="0" w:space="0" w:color="auto"/>
        <w:right w:val="none" w:sz="0" w:space="0" w:color="auto"/>
      </w:divBdr>
    </w:div>
    <w:div w:id="546406309">
      <w:bodyDiv w:val="1"/>
      <w:marLeft w:val="0"/>
      <w:marRight w:val="0"/>
      <w:marTop w:val="0"/>
      <w:marBottom w:val="0"/>
      <w:divBdr>
        <w:top w:val="none" w:sz="0" w:space="0" w:color="auto"/>
        <w:left w:val="none" w:sz="0" w:space="0" w:color="auto"/>
        <w:bottom w:val="none" w:sz="0" w:space="0" w:color="auto"/>
        <w:right w:val="none" w:sz="0" w:space="0" w:color="auto"/>
      </w:divBdr>
    </w:div>
    <w:div w:id="887105219">
      <w:bodyDiv w:val="1"/>
      <w:marLeft w:val="0"/>
      <w:marRight w:val="0"/>
      <w:marTop w:val="0"/>
      <w:marBottom w:val="0"/>
      <w:divBdr>
        <w:top w:val="none" w:sz="0" w:space="0" w:color="auto"/>
        <w:left w:val="none" w:sz="0" w:space="0" w:color="auto"/>
        <w:bottom w:val="none" w:sz="0" w:space="0" w:color="auto"/>
        <w:right w:val="none" w:sz="0" w:space="0" w:color="auto"/>
      </w:divBdr>
    </w:div>
    <w:div w:id="887881760">
      <w:bodyDiv w:val="1"/>
      <w:marLeft w:val="0"/>
      <w:marRight w:val="0"/>
      <w:marTop w:val="0"/>
      <w:marBottom w:val="0"/>
      <w:divBdr>
        <w:top w:val="none" w:sz="0" w:space="0" w:color="auto"/>
        <w:left w:val="none" w:sz="0" w:space="0" w:color="auto"/>
        <w:bottom w:val="none" w:sz="0" w:space="0" w:color="auto"/>
        <w:right w:val="none" w:sz="0" w:space="0" w:color="auto"/>
      </w:divBdr>
    </w:div>
    <w:div w:id="987243723">
      <w:bodyDiv w:val="1"/>
      <w:marLeft w:val="0"/>
      <w:marRight w:val="0"/>
      <w:marTop w:val="0"/>
      <w:marBottom w:val="0"/>
      <w:divBdr>
        <w:top w:val="none" w:sz="0" w:space="0" w:color="auto"/>
        <w:left w:val="none" w:sz="0" w:space="0" w:color="auto"/>
        <w:bottom w:val="none" w:sz="0" w:space="0" w:color="auto"/>
        <w:right w:val="none" w:sz="0" w:space="0" w:color="auto"/>
      </w:divBdr>
    </w:div>
    <w:div w:id="1090589085">
      <w:bodyDiv w:val="1"/>
      <w:marLeft w:val="0"/>
      <w:marRight w:val="0"/>
      <w:marTop w:val="0"/>
      <w:marBottom w:val="0"/>
      <w:divBdr>
        <w:top w:val="none" w:sz="0" w:space="0" w:color="auto"/>
        <w:left w:val="none" w:sz="0" w:space="0" w:color="auto"/>
        <w:bottom w:val="none" w:sz="0" w:space="0" w:color="auto"/>
        <w:right w:val="none" w:sz="0" w:space="0" w:color="auto"/>
      </w:divBdr>
    </w:div>
    <w:div w:id="1120223979">
      <w:bodyDiv w:val="1"/>
      <w:marLeft w:val="0"/>
      <w:marRight w:val="0"/>
      <w:marTop w:val="0"/>
      <w:marBottom w:val="0"/>
      <w:divBdr>
        <w:top w:val="none" w:sz="0" w:space="0" w:color="auto"/>
        <w:left w:val="none" w:sz="0" w:space="0" w:color="auto"/>
        <w:bottom w:val="none" w:sz="0" w:space="0" w:color="auto"/>
        <w:right w:val="none" w:sz="0" w:space="0" w:color="auto"/>
      </w:divBdr>
    </w:div>
    <w:div w:id="1190530396">
      <w:bodyDiv w:val="1"/>
      <w:marLeft w:val="0"/>
      <w:marRight w:val="0"/>
      <w:marTop w:val="0"/>
      <w:marBottom w:val="0"/>
      <w:divBdr>
        <w:top w:val="none" w:sz="0" w:space="0" w:color="auto"/>
        <w:left w:val="none" w:sz="0" w:space="0" w:color="auto"/>
        <w:bottom w:val="none" w:sz="0" w:space="0" w:color="auto"/>
        <w:right w:val="none" w:sz="0" w:space="0" w:color="auto"/>
      </w:divBdr>
    </w:div>
    <w:div w:id="1234782228">
      <w:bodyDiv w:val="1"/>
      <w:marLeft w:val="0"/>
      <w:marRight w:val="0"/>
      <w:marTop w:val="0"/>
      <w:marBottom w:val="0"/>
      <w:divBdr>
        <w:top w:val="none" w:sz="0" w:space="0" w:color="auto"/>
        <w:left w:val="none" w:sz="0" w:space="0" w:color="auto"/>
        <w:bottom w:val="none" w:sz="0" w:space="0" w:color="auto"/>
        <w:right w:val="none" w:sz="0" w:space="0" w:color="auto"/>
      </w:divBdr>
    </w:div>
    <w:div w:id="1301768733">
      <w:bodyDiv w:val="1"/>
      <w:marLeft w:val="0"/>
      <w:marRight w:val="0"/>
      <w:marTop w:val="0"/>
      <w:marBottom w:val="0"/>
      <w:divBdr>
        <w:top w:val="none" w:sz="0" w:space="0" w:color="auto"/>
        <w:left w:val="none" w:sz="0" w:space="0" w:color="auto"/>
        <w:bottom w:val="none" w:sz="0" w:space="0" w:color="auto"/>
        <w:right w:val="none" w:sz="0" w:space="0" w:color="auto"/>
      </w:divBdr>
    </w:div>
    <w:div w:id="1367831611">
      <w:bodyDiv w:val="1"/>
      <w:marLeft w:val="0"/>
      <w:marRight w:val="0"/>
      <w:marTop w:val="0"/>
      <w:marBottom w:val="0"/>
      <w:divBdr>
        <w:top w:val="none" w:sz="0" w:space="0" w:color="auto"/>
        <w:left w:val="none" w:sz="0" w:space="0" w:color="auto"/>
        <w:bottom w:val="none" w:sz="0" w:space="0" w:color="auto"/>
        <w:right w:val="none" w:sz="0" w:space="0" w:color="auto"/>
      </w:divBdr>
    </w:div>
    <w:div w:id="1466047406">
      <w:bodyDiv w:val="1"/>
      <w:marLeft w:val="0"/>
      <w:marRight w:val="0"/>
      <w:marTop w:val="0"/>
      <w:marBottom w:val="0"/>
      <w:divBdr>
        <w:top w:val="none" w:sz="0" w:space="0" w:color="auto"/>
        <w:left w:val="none" w:sz="0" w:space="0" w:color="auto"/>
        <w:bottom w:val="none" w:sz="0" w:space="0" w:color="auto"/>
        <w:right w:val="none" w:sz="0" w:space="0" w:color="auto"/>
      </w:divBdr>
    </w:div>
    <w:div w:id="1490831079">
      <w:bodyDiv w:val="1"/>
      <w:marLeft w:val="0"/>
      <w:marRight w:val="0"/>
      <w:marTop w:val="0"/>
      <w:marBottom w:val="0"/>
      <w:divBdr>
        <w:top w:val="none" w:sz="0" w:space="0" w:color="auto"/>
        <w:left w:val="none" w:sz="0" w:space="0" w:color="auto"/>
        <w:bottom w:val="none" w:sz="0" w:space="0" w:color="auto"/>
        <w:right w:val="none" w:sz="0" w:space="0" w:color="auto"/>
      </w:divBdr>
    </w:div>
    <w:div w:id="1531185093">
      <w:bodyDiv w:val="1"/>
      <w:marLeft w:val="0"/>
      <w:marRight w:val="0"/>
      <w:marTop w:val="0"/>
      <w:marBottom w:val="0"/>
      <w:divBdr>
        <w:top w:val="none" w:sz="0" w:space="0" w:color="auto"/>
        <w:left w:val="none" w:sz="0" w:space="0" w:color="auto"/>
        <w:bottom w:val="none" w:sz="0" w:space="0" w:color="auto"/>
        <w:right w:val="none" w:sz="0" w:space="0" w:color="auto"/>
      </w:divBdr>
    </w:div>
    <w:div w:id="1785420878">
      <w:bodyDiv w:val="1"/>
      <w:marLeft w:val="0"/>
      <w:marRight w:val="0"/>
      <w:marTop w:val="0"/>
      <w:marBottom w:val="0"/>
      <w:divBdr>
        <w:top w:val="none" w:sz="0" w:space="0" w:color="auto"/>
        <w:left w:val="none" w:sz="0" w:space="0" w:color="auto"/>
        <w:bottom w:val="none" w:sz="0" w:space="0" w:color="auto"/>
        <w:right w:val="none" w:sz="0" w:space="0" w:color="auto"/>
      </w:divBdr>
    </w:div>
    <w:div w:id="1886746969">
      <w:bodyDiv w:val="1"/>
      <w:marLeft w:val="0"/>
      <w:marRight w:val="0"/>
      <w:marTop w:val="0"/>
      <w:marBottom w:val="0"/>
      <w:divBdr>
        <w:top w:val="none" w:sz="0" w:space="0" w:color="auto"/>
        <w:left w:val="none" w:sz="0" w:space="0" w:color="auto"/>
        <w:bottom w:val="none" w:sz="0" w:space="0" w:color="auto"/>
        <w:right w:val="none" w:sz="0" w:space="0" w:color="auto"/>
      </w:divBdr>
    </w:div>
    <w:div w:id="18870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E6A34-B957-4781-9C07-210C6114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4761</Words>
  <Characters>25711</Characters>
  <Application>Microsoft Office Word</Application>
  <DocSecurity>8</DocSecurity>
  <Lines>214</Lines>
  <Paragraphs>60</Paragraphs>
  <ScaleCrop>false</ScaleCrop>
  <HeadingPairs>
    <vt:vector size="2" baseType="variant">
      <vt:variant>
        <vt:lpstr>Título</vt:lpstr>
      </vt:variant>
      <vt:variant>
        <vt:i4>1</vt:i4>
      </vt:variant>
    </vt:vector>
  </HeadingPairs>
  <TitlesOfParts>
    <vt:vector size="1" baseType="lpstr">
      <vt:lpstr>Ofício n</vt:lpstr>
    </vt:vector>
  </TitlesOfParts>
  <Company/>
  <LinksUpToDate>false</LinksUpToDate>
  <CharactersWithSpaces>30412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subject/>
  <dc:creator>Crispim</dc:creator>
  <cp:keywords/>
  <cp:lastModifiedBy>Rodolpho de Brida Neto</cp:lastModifiedBy>
  <cp:revision>12</cp:revision>
  <cp:lastPrinted>2023-10-16T17:17:00Z</cp:lastPrinted>
  <dcterms:created xsi:type="dcterms:W3CDTF">2025-10-09T17:00:00Z</dcterms:created>
  <dcterms:modified xsi:type="dcterms:W3CDTF">2025-10-28T11:13:00Z</dcterms:modified>
</cp:coreProperties>
</file>